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616" w:rsidRPr="00DE2616" w:rsidRDefault="00DE2616" w:rsidP="00DE2616">
      <w:pPr>
        <w:spacing w:after="60" w:line="240" w:lineRule="auto"/>
        <w:outlineLvl w:val="0"/>
        <w:rPr>
          <w:rFonts w:ascii="Helvetica" w:eastAsia="Times New Roman" w:hAnsi="Helvetica" w:cs="Helvetica"/>
          <w:b/>
          <w:bCs/>
          <w:caps/>
          <w:spacing w:val="24"/>
          <w:kern w:val="36"/>
          <w:sz w:val="48"/>
          <w:szCs w:val="48"/>
        </w:rPr>
      </w:pPr>
      <w:r>
        <w:rPr>
          <w:rFonts w:ascii="Helvetica" w:eastAsia="Times New Roman" w:hAnsi="Helvetica" w:cs="Helvetica" w:hint="cs"/>
          <w:b/>
          <w:bCs/>
          <w:caps/>
          <w:spacing w:val="24"/>
          <w:kern w:val="36"/>
          <w:sz w:val="48"/>
          <w:szCs w:val="48"/>
          <w:rtl/>
        </w:rPr>
        <w:t>ا</w:t>
      </w:r>
      <w:r w:rsidRPr="00DE2616">
        <w:rPr>
          <w:rFonts w:ascii="Helvetica" w:eastAsia="Times New Roman" w:hAnsi="Helvetica" w:cs="Helvetica"/>
          <w:b/>
          <w:bCs/>
          <w:caps/>
          <w:spacing w:val="24"/>
          <w:kern w:val="36"/>
          <w:sz w:val="48"/>
          <w:szCs w:val="48"/>
          <w:rtl/>
        </w:rPr>
        <w:t>لوثيقة التأسيسية لـ “تجمع اليسار الماركسي</w:t>
      </w:r>
      <w:r w:rsidRPr="00DE2616">
        <w:rPr>
          <w:rFonts w:ascii="Helvetica" w:eastAsia="Times New Roman" w:hAnsi="Helvetica" w:cs="Helvetica"/>
          <w:b/>
          <w:bCs/>
          <w:caps/>
          <w:spacing w:val="24"/>
          <w:kern w:val="36"/>
          <w:sz w:val="48"/>
          <w:szCs w:val="48"/>
        </w:rPr>
        <w:t>”</w:t>
      </w:r>
    </w:p>
    <w:p w:rsidR="00DE2616" w:rsidRPr="00DE2616" w:rsidRDefault="00DE2616" w:rsidP="00DE2616">
      <w:pPr>
        <w:spacing w:after="0" w:line="240" w:lineRule="auto"/>
        <w:rPr>
          <w:rFonts w:ascii="Times New Roman" w:eastAsia="Times New Roman" w:hAnsi="Times New Roman" w:cs="Times New Roman"/>
          <w:color w:val="5F0000"/>
          <w:sz w:val="24"/>
          <w:szCs w:val="24"/>
        </w:rPr>
      </w:pPr>
      <w:r>
        <w:rPr>
          <w:rFonts w:ascii="Times New Roman" w:eastAsia="Times New Roman" w:hAnsi="Times New Roman" w:cs="Times New Roman" w:hint="cs"/>
          <w:color w:val="5F0000"/>
          <w:sz w:val="24"/>
          <w:szCs w:val="24"/>
          <w:rtl/>
        </w:rPr>
        <w:t>20نيسان2017</w:t>
      </w:r>
    </w:p>
    <w:p w:rsidR="00DE2616" w:rsidRPr="00DE2616" w:rsidRDefault="00DE2616" w:rsidP="00DE2616">
      <w:pPr>
        <w:shd w:val="clear" w:color="auto" w:fill="EEF0ED"/>
        <w:spacing w:after="360" w:line="240" w:lineRule="auto"/>
        <w:rPr>
          <w:rFonts w:ascii="Tahoma" w:eastAsia="Times New Roman" w:hAnsi="Tahoma" w:cs="Tahoma"/>
          <w:color w:val="5F0000"/>
        </w:rPr>
      </w:pPr>
      <w:r w:rsidRPr="00DE2616">
        <w:rPr>
          <w:rFonts w:ascii="Tahoma" w:eastAsia="Times New Roman" w:hAnsi="Tahoma" w:cs="Tahoma"/>
          <w:color w:val="000000"/>
          <w:rtl/>
        </w:rPr>
        <w:t xml:space="preserve">ينشر “الحزب الشيوعي السوري – المكتب السياسي” الوثيقة </w:t>
      </w:r>
      <w:proofErr w:type="spellStart"/>
      <w:r w:rsidRPr="00DE2616">
        <w:rPr>
          <w:rFonts w:ascii="Tahoma" w:eastAsia="Times New Roman" w:hAnsi="Tahoma" w:cs="Tahoma"/>
          <w:color w:val="000000"/>
          <w:rtl/>
        </w:rPr>
        <w:t>التأسيسة</w:t>
      </w:r>
      <w:proofErr w:type="spellEnd"/>
      <w:r w:rsidRPr="00DE2616">
        <w:rPr>
          <w:rFonts w:ascii="Tahoma" w:eastAsia="Times New Roman" w:hAnsi="Tahoma" w:cs="Tahoma"/>
          <w:color w:val="000000"/>
          <w:rtl/>
        </w:rPr>
        <w:t xml:space="preserve"> ل</w:t>
      </w:r>
      <w:r w:rsidRPr="00DE2616">
        <w:rPr>
          <w:rFonts w:ascii="Tahoma" w:eastAsia="Times New Roman" w:hAnsi="Tahoma" w:cs="Tahoma"/>
          <w:color w:val="000000"/>
        </w:rPr>
        <w:t> “</w:t>
      </w:r>
      <w:r w:rsidRPr="00DE2616">
        <w:rPr>
          <w:rFonts w:ascii="Tahoma" w:eastAsia="Times New Roman" w:hAnsi="Tahoma" w:cs="Tahoma"/>
          <w:color w:val="000000"/>
          <w:rtl/>
        </w:rPr>
        <w:t>تجمع اليسار الماركسي” (تيم</w:t>
      </w:r>
      <w:r w:rsidRPr="00DE2616">
        <w:rPr>
          <w:rFonts w:ascii="Tahoma" w:eastAsia="Times New Roman" w:hAnsi="Tahoma" w:cs="Tahoma"/>
          <w:color w:val="000000"/>
        </w:rPr>
        <w:t>) </w:t>
      </w:r>
      <w:r w:rsidRPr="00DE2616">
        <w:rPr>
          <w:rFonts w:ascii="Tahoma" w:eastAsia="Times New Roman" w:hAnsi="Tahoma" w:cs="Tahoma"/>
          <w:color w:val="000000"/>
          <w:rtl/>
        </w:rPr>
        <w:t>، والتي كانت حصيلة مفاوضات لتشكيل نص الوثيقة وهيكلة التجمع، استغرقت عاماً ونصف حتى يوم التوقيع في 20 نيسان 2007 بجلسات بلغ عددها ثلاث وثلاثون جلسة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center"/>
        <w:rPr>
          <w:rFonts w:ascii="Tahoma" w:eastAsia="Times New Roman" w:hAnsi="Tahoma" w:cs="Tahoma"/>
          <w:color w:val="5F0000"/>
        </w:rPr>
      </w:pPr>
      <w:r w:rsidRPr="00DE2616">
        <w:rPr>
          <w:rFonts w:ascii="Tahoma" w:eastAsia="Times New Roman" w:hAnsi="Tahoma" w:cs="Tahoma"/>
          <w:b/>
          <w:bCs/>
          <w:color w:val="000000"/>
          <w:rtl/>
        </w:rPr>
        <w:t>الوثيقة التأسيسية لـ “تجمع اليسار الماركسي” (تيم</w:t>
      </w:r>
      <w:r w:rsidRPr="00DE2616">
        <w:rPr>
          <w:rFonts w:ascii="Tahoma" w:eastAsia="Times New Roman" w:hAnsi="Tahoma" w:cs="Tahoma"/>
          <w:b/>
          <w:bCs/>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مقدمة</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إن الرأسمالية التي تعمل لتكييف نفسها وفق معطيات وظروف القرن الحادي والعشرين إثر زوال عدوها الأقوى، وإثر تسارع الثورة العلمية-التقنية، تدخل مرحلة جديدة من تطورها تزداد فيها شراسة ووحشية، ولا تجد رادعاً قوياً ومنظماً يقف في وجهها. ويبدو واضحاً أن ما كان يسمى بالعالم الثالث هو الموضوع الأشد سخونة لنشاطها من أجل تشديد نهب ثرواته وتعميق </w:t>
      </w:r>
      <w:proofErr w:type="spellStart"/>
      <w:r w:rsidRPr="00DE2616">
        <w:rPr>
          <w:rFonts w:ascii="Tahoma" w:eastAsia="Times New Roman" w:hAnsi="Tahoma" w:cs="Tahoma"/>
          <w:color w:val="000000"/>
          <w:rtl/>
        </w:rPr>
        <w:t>واحكام</w:t>
      </w:r>
      <w:proofErr w:type="spellEnd"/>
      <w:r w:rsidRPr="00DE2616">
        <w:rPr>
          <w:rFonts w:ascii="Tahoma" w:eastAsia="Times New Roman" w:hAnsi="Tahoma" w:cs="Tahoma"/>
          <w:color w:val="000000"/>
          <w:rtl/>
        </w:rPr>
        <w:t xml:space="preserve"> سيطرتها عليه، وفي القلب من هذا العالم تأتي منطقة الشرق الأوسط ومنها عالمنا العربي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في هذا الظرف الدولي المضطرب بتغيراته العاصفة، يتميز الوضع العربي بشكل عام بالضعف والتمزق وهو الآن في أسوأ حالاته، وتسود في غالبية الدول العربية أنظمة حكم استبدادية تعتمد من أجل استمرار سيطرتها على القمع أساساً </w:t>
      </w:r>
      <w:proofErr w:type="spellStart"/>
      <w:r w:rsidRPr="00DE2616">
        <w:rPr>
          <w:rFonts w:ascii="Tahoma" w:eastAsia="Times New Roman" w:hAnsi="Tahoma" w:cs="Tahoma"/>
          <w:color w:val="000000"/>
          <w:rtl/>
        </w:rPr>
        <w:t>أوعلى</w:t>
      </w:r>
      <w:proofErr w:type="spellEnd"/>
      <w:r w:rsidRPr="00DE2616">
        <w:rPr>
          <w:rFonts w:ascii="Tahoma" w:eastAsia="Times New Roman" w:hAnsi="Tahoma" w:cs="Tahoma"/>
          <w:color w:val="000000"/>
          <w:rtl/>
        </w:rPr>
        <w:t xml:space="preserve"> الخارج الإمبريالي أو على الأمرين معاً، وقد أدخلت بلدانها في أزمات اقتصادية واجتماعية وسياسية عميقة. وفي المقابل – وبسبب فشل الأحزاب القومية والاشتراكية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في تحقيق أهدافها – تشهد المنطقة العربية عامة بروز موجة </w:t>
      </w:r>
      <w:proofErr w:type="spellStart"/>
      <w:r w:rsidRPr="00DE2616">
        <w:rPr>
          <w:rFonts w:ascii="Tahoma" w:eastAsia="Times New Roman" w:hAnsi="Tahoma" w:cs="Tahoma"/>
          <w:color w:val="000000"/>
          <w:rtl/>
        </w:rPr>
        <w:t>اسلامية</w:t>
      </w:r>
      <w:proofErr w:type="spellEnd"/>
      <w:r w:rsidRPr="00DE2616">
        <w:rPr>
          <w:rFonts w:ascii="Tahoma" w:eastAsia="Times New Roman" w:hAnsi="Tahoma" w:cs="Tahoma"/>
          <w:color w:val="000000"/>
          <w:rtl/>
        </w:rPr>
        <w:t xml:space="preserve"> بتيارات مختلفة: تيارات منخرطة في العمل </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xml:space="preserve"> السلمي، وتيارات مقاومة </w:t>
      </w:r>
      <w:proofErr w:type="spellStart"/>
      <w:r w:rsidRPr="00DE2616">
        <w:rPr>
          <w:rFonts w:ascii="Tahoma" w:eastAsia="Times New Roman" w:hAnsi="Tahoma" w:cs="Tahoma"/>
          <w:color w:val="000000"/>
          <w:rtl/>
        </w:rPr>
        <w:t>للإحتلال</w:t>
      </w:r>
      <w:proofErr w:type="spellEnd"/>
      <w:r w:rsidRPr="00DE2616">
        <w:rPr>
          <w:rFonts w:ascii="Tahoma" w:eastAsia="Times New Roman" w:hAnsi="Tahoma" w:cs="Tahoma"/>
          <w:color w:val="000000"/>
          <w:rtl/>
        </w:rPr>
        <w:t>، وتيارات متطرفة تكفيرية وعنيفة</w:t>
      </w:r>
      <w:r w:rsidRPr="00DE2616">
        <w:rPr>
          <w:rFonts w:ascii="Tahoma" w:eastAsia="Times New Roman" w:hAnsi="Tahoma" w:cs="Tahoma"/>
          <w:color w:val="000000"/>
        </w:rPr>
        <w:t>.</w:t>
      </w:r>
    </w:p>
    <w:p w:rsidR="00DE2616" w:rsidRPr="00DE2616" w:rsidRDefault="00DE2616" w:rsidP="00DE2616">
      <w:pPr>
        <w:numPr>
          <w:ilvl w:val="0"/>
          <w:numId w:val="1"/>
        </w:numPr>
        <w:shd w:val="clear" w:color="auto" w:fill="EEF0ED"/>
        <w:spacing w:before="100" w:beforeAutospacing="1" w:after="100" w:afterAutospacing="1" w:line="240" w:lineRule="auto"/>
        <w:ind w:left="0" w:right="720"/>
        <w:jc w:val="right"/>
        <w:rPr>
          <w:rFonts w:ascii="Tahoma" w:eastAsia="Times New Roman" w:hAnsi="Tahoma" w:cs="Tahoma"/>
          <w:color w:val="5F0000"/>
        </w:rPr>
      </w:pPr>
      <w:r w:rsidRPr="00DE2616">
        <w:rPr>
          <w:rFonts w:ascii="Tahoma" w:eastAsia="Times New Roman" w:hAnsi="Tahoma" w:cs="Tahoma"/>
          <w:color w:val="000000"/>
          <w:rtl/>
        </w:rPr>
        <w:t xml:space="preserve">إن المنطقة العربية، وشعوبها وقواها الوطنية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تواجه ثلاثة مخاطر داهمة تهدد حاضرها ومستقبلها، هي أولاً: المخططات التي ترسم للمنطقة من قبل مراكز النفوذ الامبريالية رعاة المشروع الصهيوني، والتي تتعارض مع مصالح هذه الشعوب، ثانياً: أنظمة </w:t>
      </w:r>
      <w:proofErr w:type="spellStart"/>
      <w:r w:rsidRPr="00DE2616">
        <w:rPr>
          <w:rFonts w:ascii="Tahoma" w:eastAsia="Times New Roman" w:hAnsi="Tahoma" w:cs="Tahoma"/>
          <w:color w:val="000000"/>
          <w:rtl/>
        </w:rPr>
        <w:t>الإستبداد</w:t>
      </w:r>
      <w:proofErr w:type="spellEnd"/>
      <w:r w:rsidRPr="00DE2616">
        <w:rPr>
          <w:rFonts w:ascii="Tahoma" w:eastAsia="Times New Roman" w:hAnsi="Tahoma" w:cs="Tahoma"/>
          <w:color w:val="000000"/>
          <w:rtl/>
        </w:rPr>
        <w:t xml:space="preserve">، ثالثاً: القوى التكفيرية.. إن هذه المخاطر متداخلة ومتشابكة بحيث </w:t>
      </w:r>
      <w:proofErr w:type="spellStart"/>
      <w:r w:rsidRPr="00DE2616">
        <w:rPr>
          <w:rFonts w:ascii="Tahoma" w:eastAsia="Times New Roman" w:hAnsi="Tahoma" w:cs="Tahoma"/>
          <w:color w:val="000000"/>
          <w:rtl/>
        </w:rPr>
        <w:t>لايمكن</w:t>
      </w:r>
      <w:proofErr w:type="spellEnd"/>
      <w:r w:rsidRPr="00DE2616">
        <w:rPr>
          <w:rFonts w:ascii="Tahoma" w:eastAsia="Times New Roman" w:hAnsi="Tahoma" w:cs="Tahoma"/>
          <w:color w:val="000000"/>
          <w:rtl/>
        </w:rPr>
        <w:t xml:space="preserve"> الفصل بينها، ولا مجال للخروج من هذا المأزق إلا بالتغيير الوطني </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xml:space="preserve"> كمدخل لمواجهة كافة المخاطر</w:t>
      </w:r>
      <w:r w:rsidRPr="00DE2616">
        <w:rPr>
          <w:rFonts w:ascii="Tahoma" w:eastAsia="Times New Roman" w:hAnsi="Tahoma" w:cs="Tahoma"/>
          <w:color w:val="000000"/>
        </w:rPr>
        <w:t>.</w:t>
      </w:r>
    </w:p>
    <w:p w:rsidR="00DE2616" w:rsidRPr="00DE2616" w:rsidRDefault="00DE2616" w:rsidP="00DE2616">
      <w:pPr>
        <w:numPr>
          <w:ilvl w:val="0"/>
          <w:numId w:val="1"/>
        </w:numPr>
        <w:shd w:val="clear" w:color="auto" w:fill="EEF0ED"/>
        <w:spacing w:before="100" w:beforeAutospacing="1" w:after="100" w:afterAutospacing="1" w:line="240" w:lineRule="auto"/>
        <w:ind w:left="0" w:right="720"/>
        <w:jc w:val="right"/>
        <w:rPr>
          <w:rFonts w:ascii="Tahoma" w:eastAsia="Times New Roman" w:hAnsi="Tahoma" w:cs="Tahoma"/>
          <w:color w:val="5F0000"/>
        </w:rPr>
      </w:pPr>
      <w:r w:rsidRPr="00DE2616">
        <w:rPr>
          <w:rFonts w:ascii="Tahoma" w:eastAsia="Times New Roman" w:hAnsi="Tahoma" w:cs="Tahoma"/>
          <w:color w:val="000000"/>
          <w:rtl/>
        </w:rPr>
        <w:t xml:space="preserve">وسوريا اليوم هي إحدى البلدان التي تعيش ضمن هذا الواقع الصعب، وتواجه مرحلة حاسمة في تاريخها، فبالرغم من أن الضغوط تستهدف النظام أولاً إلا أنها تتجاوزه بتسارع واضح إلى الوطن المتصف داخلياً بالهشاشة وضعف التماسك الاجتماعي نظراً لغياب الحريات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xml:space="preserve"> وسيطرة الأحكام العرفية وقانون الطوارئ وسياسات القمع ضد القوى الوطنية والتقدمية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والاعتقالات بسبب الموقف والرأي السياسي، ونظراً لتدهور الوضع المعيشي للجماهير، والفساد الإداري ونهب الاقتصاد الوطني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إن هذه الظروف العالمية </w:t>
      </w:r>
      <w:proofErr w:type="spellStart"/>
      <w:r w:rsidRPr="00DE2616">
        <w:rPr>
          <w:rFonts w:ascii="Tahoma" w:eastAsia="Times New Roman" w:hAnsi="Tahoma" w:cs="Tahoma"/>
          <w:color w:val="000000"/>
          <w:rtl/>
        </w:rPr>
        <w:t>والاقليمية</w:t>
      </w:r>
      <w:proofErr w:type="spellEnd"/>
      <w:r w:rsidRPr="00DE2616">
        <w:rPr>
          <w:rFonts w:ascii="Tahoma" w:eastAsia="Times New Roman" w:hAnsi="Tahoma" w:cs="Tahoma"/>
          <w:color w:val="000000"/>
          <w:rtl/>
        </w:rPr>
        <w:t xml:space="preserve"> والمحلية- خاصة مع ظهور مواجهات الموجة الليبرالية وتراجعها وفقدان مصداقيتها كنموذج بديل للنموذج الاشتراكي أو </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xml:space="preserve"> الاجتماعي لاسيما في الأطراف الرأسمالية- يجب أن تحفز قوى اليسار في سوريا لتشكيل حركات سياسية فاعلة في مستقبل البلاد، بحيث تعمل وتناضل مع القوى الوطنية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الأخرى لإيجاد الوسيلة والأداة لبديل وطني </w:t>
      </w:r>
      <w:proofErr w:type="spellStart"/>
      <w:r w:rsidRPr="00DE2616">
        <w:rPr>
          <w:rFonts w:ascii="Tahoma" w:eastAsia="Times New Roman" w:hAnsi="Tahoma" w:cs="Tahoma"/>
          <w:color w:val="000000"/>
          <w:rtl/>
        </w:rPr>
        <w:t>ديموقراطي</w:t>
      </w:r>
      <w:proofErr w:type="spellEnd"/>
      <w:r w:rsidRPr="00DE2616">
        <w:rPr>
          <w:rFonts w:ascii="Tahoma" w:eastAsia="Times New Roman" w:hAnsi="Tahoma" w:cs="Tahoma"/>
          <w:color w:val="000000"/>
          <w:rtl/>
        </w:rPr>
        <w:t xml:space="preserve">، </w:t>
      </w:r>
      <w:proofErr w:type="spellStart"/>
      <w:r w:rsidRPr="00DE2616">
        <w:rPr>
          <w:rFonts w:ascii="Tahoma" w:eastAsia="Times New Roman" w:hAnsi="Tahoma" w:cs="Tahoma"/>
          <w:color w:val="000000"/>
          <w:rtl/>
        </w:rPr>
        <w:t>والإنتقال</w:t>
      </w:r>
      <w:proofErr w:type="spellEnd"/>
      <w:r w:rsidRPr="00DE2616">
        <w:rPr>
          <w:rFonts w:ascii="Tahoma" w:eastAsia="Times New Roman" w:hAnsi="Tahoma" w:cs="Tahoma"/>
          <w:color w:val="000000"/>
          <w:rtl/>
        </w:rPr>
        <w:t xml:space="preserve"> من </w:t>
      </w:r>
      <w:proofErr w:type="spellStart"/>
      <w:r w:rsidRPr="00DE2616">
        <w:rPr>
          <w:rFonts w:ascii="Tahoma" w:eastAsia="Times New Roman" w:hAnsi="Tahoma" w:cs="Tahoma"/>
          <w:color w:val="000000"/>
          <w:rtl/>
        </w:rPr>
        <w:t>الإستبداد</w:t>
      </w:r>
      <w:proofErr w:type="spellEnd"/>
      <w:r w:rsidRPr="00DE2616">
        <w:rPr>
          <w:rFonts w:ascii="Tahoma" w:eastAsia="Times New Roman" w:hAnsi="Tahoma" w:cs="Tahoma"/>
          <w:color w:val="000000"/>
          <w:rtl/>
        </w:rPr>
        <w:t xml:space="preserve"> إلى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xml:space="preserve"> الذي يعتبر المدخل الأساسي لمستقبل سوريا ولتحقيق أهداف الشعب المختلفة، سياسياً، واقتصادياً- اجتماعياً، ووطنياً</w:t>
      </w:r>
      <w:r w:rsidRPr="00DE2616">
        <w:rPr>
          <w:rFonts w:ascii="Tahoma" w:eastAsia="Times New Roman" w:hAnsi="Tahoma" w:cs="Tahoma"/>
          <w:color w:val="000000"/>
        </w:rPr>
        <w:t>.</w:t>
      </w:r>
    </w:p>
    <w:p w:rsidR="00DE2616" w:rsidRPr="00DE2616" w:rsidRDefault="00DE2616" w:rsidP="00DE2616">
      <w:pPr>
        <w:numPr>
          <w:ilvl w:val="0"/>
          <w:numId w:val="2"/>
        </w:numPr>
        <w:shd w:val="clear" w:color="auto" w:fill="EEF0ED"/>
        <w:spacing w:before="100" w:beforeAutospacing="1" w:after="100" w:afterAutospacing="1" w:line="240" w:lineRule="auto"/>
        <w:ind w:left="0" w:right="720"/>
        <w:jc w:val="right"/>
        <w:rPr>
          <w:rFonts w:ascii="Tahoma" w:eastAsia="Times New Roman" w:hAnsi="Tahoma" w:cs="Tahoma"/>
          <w:color w:val="5F0000"/>
        </w:rPr>
      </w:pPr>
      <w:r w:rsidRPr="00DE2616">
        <w:rPr>
          <w:rFonts w:ascii="Tahoma" w:eastAsia="Times New Roman" w:hAnsi="Tahoma" w:cs="Tahoma"/>
          <w:color w:val="000000"/>
          <w:rtl/>
        </w:rPr>
        <w:lastRenderedPageBreak/>
        <w:t xml:space="preserve">وفي مواجهة الظروف الدولية </w:t>
      </w:r>
      <w:proofErr w:type="spellStart"/>
      <w:r w:rsidRPr="00DE2616">
        <w:rPr>
          <w:rFonts w:ascii="Tahoma" w:eastAsia="Times New Roman" w:hAnsi="Tahoma" w:cs="Tahoma"/>
          <w:color w:val="000000"/>
          <w:rtl/>
        </w:rPr>
        <w:t>والاقليمية</w:t>
      </w:r>
      <w:proofErr w:type="spellEnd"/>
      <w:r w:rsidRPr="00DE2616">
        <w:rPr>
          <w:rFonts w:ascii="Tahoma" w:eastAsia="Times New Roman" w:hAnsi="Tahoma" w:cs="Tahoma"/>
          <w:color w:val="000000"/>
          <w:rtl/>
        </w:rPr>
        <w:t xml:space="preserve"> والمحلية، وللخروج من الأزمة التي تعيشها قوى اليسار السوري، فقد تداعت مجموعة من الأحزاب والقوى والأفراد والمجموعات الماركسية في سوريا إلى حوار فيما بينها للخروج بمشروع يشكل </w:t>
      </w:r>
      <w:proofErr w:type="spellStart"/>
      <w:r w:rsidRPr="00DE2616">
        <w:rPr>
          <w:rFonts w:ascii="Tahoma" w:eastAsia="Times New Roman" w:hAnsi="Tahoma" w:cs="Tahoma"/>
          <w:color w:val="000000"/>
          <w:rtl/>
        </w:rPr>
        <w:t>اسهاماً</w:t>
      </w:r>
      <w:proofErr w:type="spellEnd"/>
      <w:r w:rsidRPr="00DE2616">
        <w:rPr>
          <w:rFonts w:ascii="Tahoma" w:eastAsia="Times New Roman" w:hAnsi="Tahoma" w:cs="Tahoma"/>
          <w:color w:val="000000"/>
          <w:rtl/>
        </w:rPr>
        <w:t xml:space="preserve"> لمواجهة تحديات المرحلة الراهنة، عبر تشكيل إطار يساري ماركسي يعبر عن مصالح وطموحات أوسع قطاعات الشعب السوري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وبعد سلسلة من الحوارات الجادة </w:t>
      </w:r>
      <w:proofErr w:type="spellStart"/>
      <w:r w:rsidRPr="00DE2616">
        <w:rPr>
          <w:rFonts w:ascii="Tahoma" w:eastAsia="Times New Roman" w:hAnsi="Tahoma" w:cs="Tahoma"/>
          <w:color w:val="000000"/>
          <w:rtl/>
        </w:rPr>
        <w:t>والمسؤولة</w:t>
      </w:r>
      <w:proofErr w:type="spellEnd"/>
      <w:r w:rsidRPr="00DE2616">
        <w:rPr>
          <w:rFonts w:ascii="Tahoma" w:eastAsia="Times New Roman" w:hAnsi="Tahoma" w:cs="Tahoma"/>
          <w:color w:val="000000"/>
          <w:rtl/>
        </w:rPr>
        <w:t xml:space="preserve"> فقد توصلت القوى والأحزاب والشخصيات الموقعة أدناه إلى تأسيس تجمع يحمل اسم “تجمع اليسار الماركسي في سوريا” الذي هو: إطار سياسي مفتوح للأحزاب والمجموعات والأفراد الذين يتبنون الماركسية (عند بعضهم) والماركسية-</w:t>
      </w:r>
      <w:proofErr w:type="spellStart"/>
      <w:r w:rsidRPr="00DE2616">
        <w:rPr>
          <w:rFonts w:ascii="Tahoma" w:eastAsia="Times New Roman" w:hAnsi="Tahoma" w:cs="Tahoma"/>
          <w:color w:val="000000"/>
          <w:rtl/>
        </w:rPr>
        <w:t>اللينينية</w:t>
      </w:r>
      <w:proofErr w:type="spellEnd"/>
      <w:r w:rsidRPr="00DE2616">
        <w:rPr>
          <w:rFonts w:ascii="Tahoma" w:eastAsia="Times New Roman" w:hAnsi="Tahoma" w:cs="Tahoma"/>
          <w:color w:val="000000"/>
          <w:rtl/>
        </w:rPr>
        <w:t xml:space="preserve"> (عند بعضهم الآخر) منهجاً في التحليل والممارسة، ويوافقون على الوثائق التأسيسية لهذا التجمع</w:t>
      </w:r>
      <w:r w:rsidRPr="00DE2616">
        <w:rPr>
          <w:rFonts w:ascii="Tahoma" w:eastAsia="Times New Roman" w:hAnsi="Tahoma" w:cs="Tahoma"/>
          <w:color w:val="000000"/>
        </w:rPr>
        <w:t>.</w:t>
      </w:r>
    </w:p>
    <w:p w:rsidR="00DE2616" w:rsidRPr="00DE2616" w:rsidRDefault="00DE2616" w:rsidP="00DE2616">
      <w:pPr>
        <w:numPr>
          <w:ilvl w:val="0"/>
          <w:numId w:val="3"/>
        </w:numPr>
        <w:shd w:val="clear" w:color="auto" w:fill="EEF0ED"/>
        <w:spacing w:before="100" w:beforeAutospacing="1" w:after="100" w:afterAutospacing="1" w:line="240" w:lineRule="auto"/>
        <w:ind w:left="0" w:right="720"/>
        <w:jc w:val="right"/>
        <w:rPr>
          <w:rFonts w:ascii="Tahoma" w:eastAsia="Times New Roman" w:hAnsi="Tahoma" w:cs="Tahoma"/>
          <w:color w:val="5F0000"/>
        </w:rPr>
      </w:pPr>
      <w:r w:rsidRPr="00DE2616">
        <w:rPr>
          <w:rFonts w:ascii="Tahoma" w:eastAsia="Times New Roman" w:hAnsi="Tahoma" w:cs="Tahoma"/>
          <w:color w:val="000000"/>
          <w:rtl/>
        </w:rPr>
        <w:t xml:space="preserve">يقوم التجمع على </w:t>
      </w:r>
      <w:proofErr w:type="spellStart"/>
      <w:r w:rsidRPr="00DE2616">
        <w:rPr>
          <w:rFonts w:ascii="Tahoma" w:eastAsia="Times New Roman" w:hAnsi="Tahoma" w:cs="Tahoma"/>
          <w:color w:val="000000"/>
          <w:rtl/>
        </w:rPr>
        <w:t>توافقات</w:t>
      </w:r>
      <w:proofErr w:type="spellEnd"/>
      <w:r w:rsidRPr="00DE2616">
        <w:rPr>
          <w:rFonts w:ascii="Tahoma" w:eastAsia="Times New Roman" w:hAnsi="Tahoma" w:cs="Tahoma"/>
          <w:color w:val="000000"/>
          <w:rtl/>
        </w:rPr>
        <w:t xml:space="preserve"> نظرية، اقتصادية-اجتماعية، وسياسية أساسية، ويسعى من خلال الحوار والممارسة المشتركة للوصول إلى حزب موحد لليسار الماركسي في سوريا، والتجمع ليس موجهاً ضد أي من القوى الماركسية الأخرى، بل هو يدعوها إلى الحوار من أجل إقامة وحدة قوى، تقف موقف التناقض الشامل والعميق مع المنظومة الرأسمالية من منظور قوى العمل بكافة شرائحها وفئاتها وممثليها، وتقف في جبهة المعارضة السياسية الاستبداد بكافة أشكاله</w:t>
      </w:r>
      <w:r w:rsidRPr="00DE2616">
        <w:rPr>
          <w:rFonts w:ascii="Tahoma" w:eastAsia="Times New Roman" w:hAnsi="Tahoma" w:cs="Tahoma"/>
          <w:color w:val="000000"/>
        </w:rPr>
        <w:t>.</w:t>
      </w:r>
    </w:p>
    <w:p w:rsidR="00DE2616" w:rsidRPr="00DE2616" w:rsidRDefault="00DE2616" w:rsidP="00DE2616">
      <w:pPr>
        <w:numPr>
          <w:ilvl w:val="0"/>
          <w:numId w:val="3"/>
        </w:numPr>
        <w:shd w:val="clear" w:color="auto" w:fill="EEF0ED"/>
        <w:spacing w:before="100" w:beforeAutospacing="1" w:after="100" w:afterAutospacing="1" w:line="240" w:lineRule="auto"/>
        <w:ind w:left="0" w:right="720"/>
        <w:jc w:val="right"/>
        <w:rPr>
          <w:rFonts w:ascii="Tahoma" w:eastAsia="Times New Roman" w:hAnsi="Tahoma" w:cs="Tahoma"/>
          <w:color w:val="5F0000"/>
        </w:rPr>
      </w:pPr>
      <w:r w:rsidRPr="00DE2616">
        <w:rPr>
          <w:rFonts w:ascii="Tahoma" w:eastAsia="Times New Roman" w:hAnsi="Tahoma" w:cs="Tahoma"/>
          <w:color w:val="000000"/>
          <w:rtl/>
        </w:rPr>
        <w:t xml:space="preserve">يصدر التجمع وثائق ومنشورات,مع التأكيد على تمتع الأطراف المشاركة باستقلاليتها التنظيمية والبرنامجية والسياسية، وحرية تحالفاتها المختلفة مع أولوية احترام تنفيذ </w:t>
      </w:r>
      <w:proofErr w:type="spellStart"/>
      <w:r w:rsidRPr="00DE2616">
        <w:rPr>
          <w:rFonts w:ascii="Tahoma" w:eastAsia="Times New Roman" w:hAnsi="Tahoma" w:cs="Tahoma"/>
          <w:color w:val="000000"/>
          <w:rtl/>
        </w:rPr>
        <w:t>توافقات</w:t>
      </w:r>
      <w:proofErr w:type="spellEnd"/>
      <w:r w:rsidRPr="00DE2616">
        <w:rPr>
          <w:rFonts w:ascii="Tahoma" w:eastAsia="Times New Roman" w:hAnsi="Tahoma" w:cs="Tahoma"/>
          <w:color w:val="000000"/>
          <w:rtl/>
        </w:rPr>
        <w:t xml:space="preserve"> هذا التجمع</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ينطلق التجمع في نضاله من الأسس </w:t>
      </w:r>
      <w:proofErr w:type="spellStart"/>
      <w:r w:rsidRPr="00DE2616">
        <w:rPr>
          <w:rFonts w:ascii="Tahoma" w:eastAsia="Times New Roman" w:hAnsi="Tahoma" w:cs="Tahoma"/>
          <w:color w:val="000000"/>
          <w:rtl/>
        </w:rPr>
        <w:t>والمبادىء</w:t>
      </w:r>
      <w:proofErr w:type="spellEnd"/>
      <w:r w:rsidRPr="00DE2616">
        <w:rPr>
          <w:rFonts w:ascii="Tahoma" w:eastAsia="Times New Roman" w:hAnsi="Tahoma" w:cs="Tahoma"/>
          <w:color w:val="000000"/>
          <w:rtl/>
        </w:rPr>
        <w:t xml:space="preserve"> التالية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أولاً، في المستوى النظري</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 xml:space="preserve">يتبنى التجمع النظرية الماركسية منهجاً في التحليل والممارسة، ويعتبر </w:t>
      </w:r>
      <w:proofErr w:type="spellStart"/>
      <w:r w:rsidRPr="00DE2616">
        <w:rPr>
          <w:rFonts w:ascii="Tahoma" w:eastAsia="Times New Roman" w:hAnsi="Tahoma" w:cs="Tahoma"/>
          <w:color w:val="000000"/>
          <w:rtl/>
        </w:rPr>
        <w:t>اسهامات</w:t>
      </w:r>
      <w:proofErr w:type="spellEnd"/>
      <w:r w:rsidRPr="00DE2616">
        <w:rPr>
          <w:rFonts w:ascii="Tahoma" w:eastAsia="Times New Roman" w:hAnsi="Tahoma" w:cs="Tahoma"/>
          <w:color w:val="000000"/>
          <w:rtl/>
        </w:rPr>
        <w:t xml:space="preserve"> جميع الماركسيين في النظرية وفي الحركة الاشتراكية العالمية تراث الهام وتعلم، ويتعامل مع جميع هذه </w:t>
      </w:r>
      <w:proofErr w:type="spellStart"/>
      <w:r w:rsidRPr="00DE2616">
        <w:rPr>
          <w:rFonts w:ascii="Tahoma" w:eastAsia="Times New Roman" w:hAnsi="Tahoma" w:cs="Tahoma"/>
          <w:color w:val="000000"/>
          <w:rtl/>
        </w:rPr>
        <w:t>الاسهامات</w:t>
      </w:r>
      <w:proofErr w:type="spellEnd"/>
      <w:r w:rsidRPr="00DE2616">
        <w:rPr>
          <w:rFonts w:ascii="Tahoma" w:eastAsia="Times New Roman" w:hAnsi="Tahoma" w:cs="Tahoma"/>
          <w:color w:val="000000"/>
          <w:rtl/>
        </w:rPr>
        <w:t xml:space="preserve"> بطريقة نقدية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2- </w:t>
      </w:r>
      <w:r w:rsidRPr="00DE2616">
        <w:rPr>
          <w:rFonts w:ascii="Tahoma" w:eastAsia="Times New Roman" w:hAnsi="Tahoma" w:cs="Tahoma"/>
          <w:color w:val="000000"/>
          <w:rtl/>
        </w:rPr>
        <w:t xml:space="preserve">يقر التجمع بوجود خلافات بين أطرافه، وبمشروعية هذه الخلافات على قاعدة حرية الاجتهاد، ويكون حل الخلافات عن طريق الحوار </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 xml:space="preserve">الماركسية فكر تاريخي ونسبي مشروط بزمان ومكان محددين، </w:t>
      </w:r>
      <w:proofErr w:type="spellStart"/>
      <w:r w:rsidRPr="00DE2616">
        <w:rPr>
          <w:rFonts w:ascii="Tahoma" w:eastAsia="Times New Roman" w:hAnsi="Tahoma" w:cs="Tahoma"/>
          <w:color w:val="000000"/>
          <w:rtl/>
        </w:rPr>
        <w:t>ولايمكن</w:t>
      </w:r>
      <w:proofErr w:type="spellEnd"/>
      <w:r w:rsidRPr="00DE2616">
        <w:rPr>
          <w:rFonts w:ascii="Tahoma" w:eastAsia="Times New Roman" w:hAnsi="Tahoma" w:cs="Tahoma"/>
          <w:color w:val="000000"/>
          <w:rtl/>
        </w:rPr>
        <w:t xml:space="preserve"> اعتبارها بناءً مكتملاً وناجزاً بشكل نهائي، ينطبق عليها ما كشفته الماركسية ذاتها من قوانين تحكم الفكر وتطوره، ولابد أن تخضع هي ذاتها أيضاً للتطور الحي الذي يدفعها إلى تجاوز ما يشيخ منها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 xml:space="preserve">يرى التجمع أن تحقيق مستقبل </w:t>
      </w:r>
      <w:proofErr w:type="spellStart"/>
      <w:r w:rsidRPr="00DE2616">
        <w:rPr>
          <w:rFonts w:ascii="Tahoma" w:eastAsia="Times New Roman" w:hAnsi="Tahoma" w:cs="Tahoma"/>
          <w:color w:val="000000"/>
          <w:rtl/>
        </w:rPr>
        <w:t>انساني</w:t>
      </w:r>
      <w:proofErr w:type="spellEnd"/>
      <w:r w:rsidRPr="00DE2616">
        <w:rPr>
          <w:rFonts w:ascii="Tahoma" w:eastAsia="Times New Roman" w:hAnsi="Tahoma" w:cs="Tahoma"/>
          <w:color w:val="000000"/>
          <w:rtl/>
        </w:rPr>
        <w:t xml:space="preserve"> مزدهر للبشرية، وتمتع أفرادها بأوسع إطار من الحرية، والثقافة والرقي المعرفي </w:t>
      </w:r>
      <w:proofErr w:type="spellStart"/>
      <w:r w:rsidRPr="00DE2616">
        <w:rPr>
          <w:rFonts w:ascii="Tahoma" w:eastAsia="Times New Roman" w:hAnsi="Tahoma" w:cs="Tahoma"/>
          <w:color w:val="000000"/>
          <w:rtl/>
        </w:rPr>
        <w:t>والمسلكي</w:t>
      </w:r>
      <w:proofErr w:type="spellEnd"/>
      <w:r w:rsidRPr="00DE2616">
        <w:rPr>
          <w:rFonts w:ascii="Tahoma" w:eastAsia="Times New Roman" w:hAnsi="Tahoma" w:cs="Tahoma"/>
          <w:color w:val="000000"/>
          <w:rtl/>
        </w:rPr>
        <w:t xml:space="preserve"> والأخلاقي، وبإشباع حاجاتهم المادية والروحية- مرهون بإقامة نظام ينهي استغلال </w:t>
      </w:r>
      <w:proofErr w:type="spellStart"/>
      <w:r w:rsidRPr="00DE2616">
        <w:rPr>
          <w:rFonts w:ascii="Tahoma" w:eastAsia="Times New Roman" w:hAnsi="Tahoma" w:cs="Tahoma"/>
          <w:color w:val="000000"/>
          <w:rtl/>
        </w:rPr>
        <w:t>الانسان</w:t>
      </w:r>
      <w:proofErr w:type="spellEnd"/>
      <w:r w:rsidRPr="00DE2616">
        <w:rPr>
          <w:rFonts w:ascii="Tahoma" w:eastAsia="Times New Roman" w:hAnsi="Tahoma" w:cs="Tahoma"/>
          <w:color w:val="000000"/>
          <w:rtl/>
        </w:rPr>
        <w:t xml:space="preserve"> للإنسان، وينهي استلابه وعبوديته لحاجات الحياة الأساسية وللمسيطرين عليها عبر تملكهم وسيطرتهم على قوى ووسائل الإنتاج، وهو النظام الذي نفهمه على أنه هو النظام الاشتراكي، كما يرى التجمع أن العمل من أجل مستقبل كهذا للبشرية مسؤولية عليا لا </w:t>
      </w:r>
      <w:proofErr w:type="spellStart"/>
      <w:r w:rsidRPr="00DE2616">
        <w:rPr>
          <w:rFonts w:ascii="Tahoma" w:eastAsia="Times New Roman" w:hAnsi="Tahoma" w:cs="Tahoma"/>
          <w:color w:val="000000"/>
          <w:rtl/>
        </w:rPr>
        <w:t>محيد</w:t>
      </w:r>
      <w:proofErr w:type="spellEnd"/>
      <w:r w:rsidRPr="00DE2616">
        <w:rPr>
          <w:rFonts w:ascii="Tahoma" w:eastAsia="Times New Roman" w:hAnsi="Tahoma" w:cs="Tahoma"/>
          <w:color w:val="000000"/>
          <w:rtl/>
        </w:rPr>
        <w:t xml:space="preserve"> عنها. ولا يتعارض ما سبق مع </w:t>
      </w:r>
      <w:proofErr w:type="spellStart"/>
      <w:r w:rsidRPr="00DE2616">
        <w:rPr>
          <w:rFonts w:ascii="Tahoma" w:eastAsia="Times New Roman" w:hAnsi="Tahoma" w:cs="Tahoma"/>
          <w:color w:val="000000"/>
          <w:rtl/>
        </w:rPr>
        <w:t>ادراك</w:t>
      </w:r>
      <w:proofErr w:type="spellEnd"/>
      <w:r w:rsidRPr="00DE2616">
        <w:rPr>
          <w:rFonts w:ascii="Tahoma" w:eastAsia="Times New Roman" w:hAnsi="Tahoma" w:cs="Tahoma"/>
          <w:color w:val="000000"/>
          <w:rtl/>
        </w:rPr>
        <w:t xml:space="preserve"> التجمع بأن نضاله على الصعيد المرحلي يندرج في سياق استكمال مهام المرحلة الوطنية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 xml:space="preserve">الماركسية ليست تقليداً جامداً </w:t>
      </w:r>
      <w:proofErr w:type="spellStart"/>
      <w:r w:rsidRPr="00DE2616">
        <w:rPr>
          <w:rFonts w:ascii="Tahoma" w:eastAsia="Times New Roman" w:hAnsi="Tahoma" w:cs="Tahoma"/>
          <w:color w:val="000000"/>
          <w:rtl/>
        </w:rPr>
        <w:t>أونصوصاً</w:t>
      </w:r>
      <w:proofErr w:type="spellEnd"/>
      <w:r w:rsidRPr="00DE2616">
        <w:rPr>
          <w:rFonts w:ascii="Tahoma" w:eastAsia="Times New Roman" w:hAnsi="Tahoma" w:cs="Tahoma"/>
          <w:color w:val="000000"/>
          <w:rtl/>
        </w:rPr>
        <w:t xml:space="preserve"> مقدسة,بل هي مرشد للعمل، والتجدد من سماتها الأساسية,والماركسية ليست وصفة جاهزة، وكل بلد بإمكانه إضافة </w:t>
      </w:r>
      <w:proofErr w:type="spellStart"/>
      <w:r w:rsidRPr="00DE2616">
        <w:rPr>
          <w:rFonts w:ascii="Tahoma" w:eastAsia="Times New Roman" w:hAnsi="Tahoma" w:cs="Tahoma"/>
          <w:color w:val="000000"/>
          <w:rtl/>
        </w:rPr>
        <w:t>اسهامه</w:t>
      </w:r>
      <w:proofErr w:type="spellEnd"/>
      <w:r w:rsidRPr="00DE2616">
        <w:rPr>
          <w:rFonts w:ascii="Tahoma" w:eastAsia="Times New Roman" w:hAnsi="Tahoma" w:cs="Tahoma"/>
          <w:color w:val="000000"/>
          <w:rtl/>
        </w:rPr>
        <w:t xml:space="preserve"> وممارسته وفق ظروفه الخاصة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lastRenderedPageBreak/>
        <w:t xml:space="preserve">6- </w:t>
      </w:r>
      <w:proofErr w:type="spellStart"/>
      <w:r w:rsidRPr="00DE2616">
        <w:rPr>
          <w:rFonts w:ascii="Tahoma" w:eastAsia="Times New Roman" w:hAnsi="Tahoma" w:cs="Tahoma"/>
          <w:color w:val="000000"/>
          <w:rtl/>
        </w:rPr>
        <w:t>الإشتراكية</w:t>
      </w:r>
      <w:proofErr w:type="spellEnd"/>
      <w:r w:rsidRPr="00DE2616">
        <w:rPr>
          <w:rFonts w:ascii="Tahoma" w:eastAsia="Times New Roman" w:hAnsi="Tahoma" w:cs="Tahoma"/>
          <w:color w:val="000000"/>
          <w:rtl/>
        </w:rPr>
        <w:t xml:space="preserve">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صنوان لا </w:t>
      </w:r>
      <w:proofErr w:type="spellStart"/>
      <w:r w:rsidRPr="00DE2616">
        <w:rPr>
          <w:rFonts w:ascii="Tahoma" w:eastAsia="Times New Roman" w:hAnsi="Tahoma" w:cs="Tahoma"/>
          <w:color w:val="000000"/>
          <w:rtl/>
        </w:rPr>
        <w:t>ينفصمان</w:t>
      </w:r>
      <w:proofErr w:type="spellEnd"/>
      <w:r w:rsidRPr="00DE2616">
        <w:rPr>
          <w:rFonts w:ascii="Tahoma" w:eastAsia="Times New Roman" w:hAnsi="Tahoma" w:cs="Tahoma"/>
          <w:color w:val="000000"/>
          <w:rtl/>
        </w:rPr>
        <w:t xml:space="preserve">، وإن الهدف الأساسي </w:t>
      </w:r>
      <w:proofErr w:type="spellStart"/>
      <w:r w:rsidRPr="00DE2616">
        <w:rPr>
          <w:rFonts w:ascii="Tahoma" w:eastAsia="Times New Roman" w:hAnsi="Tahoma" w:cs="Tahoma"/>
          <w:color w:val="000000"/>
          <w:rtl/>
        </w:rPr>
        <w:t>للإشتراكية</w:t>
      </w:r>
      <w:proofErr w:type="spellEnd"/>
      <w:r w:rsidRPr="00DE2616">
        <w:rPr>
          <w:rFonts w:ascii="Tahoma" w:eastAsia="Times New Roman" w:hAnsi="Tahoma" w:cs="Tahoma"/>
          <w:color w:val="000000"/>
          <w:rtl/>
        </w:rPr>
        <w:t xml:space="preserve"> هو سعادة الإنسان المادية والروحية، ولأن مشروع الطبقة العاملة السياسي مشروع </w:t>
      </w:r>
      <w:proofErr w:type="spellStart"/>
      <w:r w:rsidRPr="00DE2616">
        <w:rPr>
          <w:rFonts w:ascii="Tahoma" w:eastAsia="Times New Roman" w:hAnsi="Tahoma" w:cs="Tahoma"/>
          <w:color w:val="000000"/>
          <w:rtl/>
        </w:rPr>
        <w:t>انساني</w:t>
      </w:r>
      <w:proofErr w:type="spellEnd"/>
      <w:r w:rsidRPr="00DE2616">
        <w:rPr>
          <w:rFonts w:ascii="Tahoma" w:eastAsia="Times New Roman" w:hAnsi="Tahoma" w:cs="Tahoma"/>
          <w:color w:val="000000"/>
          <w:rtl/>
        </w:rPr>
        <w:t>، فإن التجمع يناضل من أجل حماية واحترام حقوق الإنسان وقيمه العليا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7- </w:t>
      </w:r>
      <w:r w:rsidRPr="00DE2616">
        <w:rPr>
          <w:rFonts w:ascii="Tahoma" w:eastAsia="Times New Roman" w:hAnsi="Tahoma" w:cs="Tahoma"/>
          <w:color w:val="000000"/>
          <w:rtl/>
        </w:rPr>
        <w:t xml:space="preserve">يؤيد التجمع نضال جميع الشعوب المضطهَدة من أجل انتزاع حقوقها القومية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وحقها في تقرير مصيرها بنفسها، ويحارب الإرهاب ويدين العنف الذي يستهدف المدنيين</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8- </w:t>
      </w:r>
      <w:r w:rsidRPr="00DE2616">
        <w:rPr>
          <w:rFonts w:ascii="Tahoma" w:eastAsia="Times New Roman" w:hAnsi="Tahoma" w:cs="Tahoma"/>
          <w:color w:val="000000"/>
          <w:rtl/>
        </w:rPr>
        <w:t xml:space="preserve">يدعم التجمع ويساند كل جهد فكري وعملي لنشر الوعي والثقافة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xml:space="preserve"> الوطنية والقومية والاجتماعية المستنيرة والمناوئة للتعصب والتزمت والانغلاق بكافة أشكاله وألوانه، كما يكافح ضد الوعي والثقافة والممارسة التي تكرس أو تخدم الطائفية أو العشائرية أو التعصب القومي والعرقي والديني، ويحارب كل وعي أو ممارسة تميز بين البشر على هذه الأسس، ويناضل لتكريس مبدأ المواطنة ومساواة المواطنين في الحقوق والواجبات مساواة حقيقية يحميها القانون والدولة كما يحميها الوعي </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xml:space="preserve"> والثقافة </w:t>
      </w:r>
      <w:proofErr w:type="spellStart"/>
      <w:r w:rsidRPr="00DE2616">
        <w:rPr>
          <w:rFonts w:ascii="Tahoma" w:eastAsia="Times New Roman" w:hAnsi="Tahoma" w:cs="Tahoma"/>
          <w:color w:val="000000"/>
          <w:rtl/>
        </w:rPr>
        <w:t>الانسانية</w:t>
      </w:r>
      <w:proofErr w:type="spellEnd"/>
      <w:r w:rsidRPr="00DE2616">
        <w:rPr>
          <w:rFonts w:ascii="Tahoma" w:eastAsia="Times New Roman" w:hAnsi="Tahoma" w:cs="Tahoma"/>
          <w:color w:val="000000"/>
          <w:rtl/>
        </w:rPr>
        <w:t xml:space="preserve"> الرفيعة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ثانياً، في المستوى العالمي</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يرفض التجمع المشاريع الإمبريالية الهادفة إلى التحكم والهيمنة على العالم، ويناضل من أجل إقامة نظام دولي عادل سياسياً واقتصادياً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2- </w:t>
      </w:r>
      <w:r w:rsidRPr="00DE2616">
        <w:rPr>
          <w:rFonts w:ascii="Tahoma" w:eastAsia="Times New Roman" w:hAnsi="Tahoma" w:cs="Tahoma"/>
          <w:color w:val="000000"/>
          <w:rtl/>
        </w:rPr>
        <w:t>يدعو التجمع إلى رفض الحروب العدوانية,ويدعو إلى السلام بين الدول، وإلى حل الخلافات الدولية عن طريق الحوار، وشرعة الأمم المتحدة، ويدعو أيضاً إلى تعزيز دور الأمم المتحدة وتخليصها من هيمنة الإمبريالية الأميركية، واحترام مصالح الشعوب، بحيث تغدو هيئة تحمي السلام العالمي وتنصف الشعوب والأمم المستضعفة في سبيل تنميتها وصوغ مستقبل عادل للبشرية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يدعو التجمع إلى نزع أسلحة الدمار الشامل، وإلى تضامن الشعوب من أجل تنميتها المتبادلة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يستنكر التجمع الاستغلال الجشع للطبيعة، ويدعو إلى حماية الكرة الأرضية وإلى تحسين البيئة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 xml:space="preserve">يناضل التجمع من أجل إقامة مراكز للتنسيق والتشاور بين الماركسيين على المستويات العربية </w:t>
      </w:r>
      <w:proofErr w:type="spellStart"/>
      <w:r w:rsidRPr="00DE2616">
        <w:rPr>
          <w:rFonts w:ascii="Tahoma" w:eastAsia="Times New Roman" w:hAnsi="Tahoma" w:cs="Tahoma"/>
          <w:color w:val="000000"/>
          <w:rtl/>
        </w:rPr>
        <w:t>والاقليمية</w:t>
      </w:r>
      <w:proofErr w:type="spellEnd"/>
      <w:r w:rsidRPr="00DE2616">
        <w:rPr>
          <w:rFonts w:ascii="Tahoma" w:eastAsia="Times New Roman" w:hAnsi="Tahoma" w:cs="Tahoma"/>
          <w:color w:val="000000"/>
          <w:rtl/>
        </w:rPr>
        <w:t xml:space="preserve"> والعالمية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6- </w:t>
      </w:r>
      <w:r w:rsidRPr="00DE2616">
        <w:rPr>
          <w:rFonts w:ascii="Tahoma" w:eastAsia="Times New Roman" w:hAnsi="Tahoma" w:cs="Tahoma"/>
          <w:color w:val="000000"/>
          <w:rtl/>
        </w:rPr>
        <w:t xml:space="preserve">يؤازر التجمع ويشجع كافة التيارات والتجمعات العالمية </w:t>
      </w:r>
      <w:proofErr w:type="spellStart"/>
      <w:r w:rsidRPr="00DE2616">
        <w:rPr>
          <w:rFonts w:ascii="Tahoma" w:eastAsia="Times New Roman" w:hAnsi="Tahoma" w:cs="Tahoma"/>
          <w:color w:val="000000"/>
          <w:rtl/>
        </w:rPr>
        <w:t>والاقليمية</w:t>
      </w:r>
      <w:proofErr w:type="spellEnd"/>
      <w:r w:rsidRPr="00DE2616">
        <w:rPr>
          <w:rFonts w:ascii="Tahoma" w:eastAsia="Times New Roman" w:hAnsi="Tahoma" w:cs="Tahoma"/>
          <w:color w:val="000000"/>
          <w:rtl/>
        </w:rPr>
        <w:t xml:space="preserve"> والعربية التي تخدم الأهداف المشتركة، ويسعى لدعم ومساندة نشاطاتها، والانخراط فيها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ثالثاً، في مستوى منطقة الشرق الأوسط والعالم العربي</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رفض المشاريع الأميركية الزاحفة إلى المنطقة ومواجهتها، ومناهضة مرفقاتها المتمثلة بالاحتلال والتحكم، بما في ذلك مشروع “الشرق الأوسط الكبير</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2- </w:t>
      </w:r>
      <w:r w:rsidRPr="00DE2616">
        <w:rPr>
          <w:rFonts w:ascii="Tahoma" w:eastAsia="Times New Roman" w:hAnsi="Tahoma" w:cs="Tahoma"/>
          <w:color w:val="000000"/>
          <w:rtl/>
        </w:rPr>
        <w:t xml:space="preserve">إقامة أفضل العلاقات مع الجماهير الشعبية والقوى التقدمية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في المنطقة والعالم</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 xml:space="preserve">دعم الحركات الوطنية المقاومة </w:t>
      </w:r>
      <w:proofErr w:type="spellStart"/>
      <w:r w:rsidRPr="00DE2616">
        <w:rPr>
          <w:rFonts w:ascii="Tahoma" w:eastAsia="Times New Roman" w:hAnsi="Tahoma" w:cs="Tahoma"/>
          <w:color w:val="000000"/>
          <w:rtl/>
        </w:rPr>
        <w:t>للإحتلال</w:t>
      </w:r>
      <w:proofErr w:type="spellEnd"/>
      <w:r w:rsidRPr="00DE2616">
        <w:rPr>
          <w:rFonts w:ascii="Tahoma" w:eastAsia="Times New Roman" w:hAnsi="Tahoma" w:cs="Tahoma"/>
          <w:color w:val="000000"/>
          <w:rtl/>
        </w:rPr>
        <w:t xml:space="preserve"> وتأكيد حق الشعوب في مقاومة المحتلين</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lastRenderedPageBreak/>
        <w:t xml:space="preserve">4- </w:t>
      </w:r>
      <w:r w:rsidRPr="00DE2616">
        <w:rPr>
          <w:rFonts w:ascii="Tahoma" w:eastAsia="Times New Roman" w:hAnsi="Tahoma" w:cs="Tahoma"/>
          <w:color w:val="000000"/>
          <w:rtl/>
        </w:rPr>
        <w:t xml:space="preserve">مساندة الشعب العربي الفلسطيني في نضاله من أجل تحرير أرضه، وتقرير مصيره، وعودة اللاجئين، وكذلك دعم الشعب العراقي في نضاله لتحرير وطنه من الاحتلال الأميركي، وإقامة دولته الوطنية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xml:space="preserve"> الموحدة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رابعاً، في المستوى الوطني</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rtl/>
        </w:rPr>
        <w:t>آ-على الصعيد السياسي</w:t>
      </w:r>
      <w:r w:rsidRPr="00DE2616">
        <w:rPr>
          <w:rFonts w:ascii="Tahoma" w:eastAsia="Times New Roman" w:hAnsi="Tahoma" w:cs="Tahoma"/>
          <w:b/>
          <w:bCs/>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سوريا جزء من الوطن العربي والشعوب العربية، التي تشكل امتدادها القومي الطبيعي والتاريخي، الأمر الذي لا يتنافى مع وجود وحقوق القوميات الأخرى، وخاصة الكردية، والتي تشكل بمجموعها مع العرب النسيج الوطني السوري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2- </w:t>
      </w:r>
      <w:r w:rsidRPr="00DE2616">
        <w:rPr>
          <w:rFonts w:ascii="Tahoma" w:eastAsia="Times New Roman" w:hAnsi="Tahoma" w:cs="Tahoma"/>
          <w:color w:val="000000"/>
          <w:rtl/>
        </w:rPr>
        <w:t>يعتبر التجمع أن تحرير كافة الأراضي السورية المحتلة (وخاصة الجولان)، بكافة الوسائل والطرق الممكنة، مسؤولية وطنية عليا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 xml:space="preserve">يعمل التجمع من أجل إيجاد حل </w:t>
      </w:r>
      <w:proofErr w:type="spellStart"/>
      <w:r w:rsidRPr="00DE2616">
        <w:rPr>
          <w:rFonts w:ascii="Tahoma" w:eastAsia="Times New Roman" w:hAnsi="Tahoma" w:cs="Tahoma"/>
          <w:color w:val="000000"/>
          <w:rtl/>
        </w:rPr>
        <w:t>ديموقراطي</w:t>
      </w:r>
      <w:proofErr w:type="spellEnd"/>
      <w:r w:rsidRPr="00DE2616">
        <w:rPr>
          <w:rFonts w:ascii="Tahoma" w:eastAsia="Times New Roman" w:hAnsi="Tahoma" w:cs="Tahoma"/>
          <w:color w:val="000000"/>
          <w:rtl/>
        </w:rPr>
        <w:t xml:space="preserve"> عادل للقضية الكردية في سوريا ضمن إطار وحدة الوطن السوري أرضاً وشعباً، ويحترم </w:t>
      </w:r>
      <w:proofErr w:type="spellStart"/>
      <w:r w:rsidRPr="00DE2616">
        <w:rPr>
          <w:rFonts w:ascii="Tahoma" w:eastAsia="Times New Roman" w:hAnsi="Tahoma" w:cs="Tahoma"/>
          <w:color w:val="000000"/>
          <w:rtl/>
        </w:rPr>
        <w:t>ماتقره</w:t>
      </w:r>
      <w:proofErr w:type="spellEnd"/>
      <w:r w:rsidRPr="00DE2616">
        <w:rPr>
          <w:rFonts w:ascii="Tahoma" w:eastAsia="Times New Roman" w:hAnsi="Tahoma" w:cs="Tahoma"/>
          <w:color w:val="000000"/>
          <w:rtl/>
        </w:rPr>
        <w:t xml:space="preserve"> الماركسية في هذا الصدد من الناحية المبدئية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 xml:space="preserve">مكافحة </w:t>
      </w:r>
      <w:proofErr w:type="spellStart"/>
      <w:r w:rsidRPr="00DE2616">
        <w:rPr>
          <w:rFonts w:ascii="Tahoma" w:eastAsia="Times New Roman" w:hAnsi="Tahoma" w:cs="Tahoma"/>
          <w:color w:val="000000"/>
          <w:rtl/>
        </w:rPr>
        <w:t>والغاء</w:t>
      </w:r>
      <w:proofErr w:type="spellEnd"/>
      <w:r w:rsidRPr="00DE2616">
        <w:rPr>
          <w:rFonts w:ascii="Tahoma" w:eastAsia="Times New Roman" w:hAnsi="Tahoma" w:cs="Tahoma"/>
          <w:color w:val="000000"/>
          <w:rtl/>
        </w:rPr>
        <w:t xml:space="preserve"> التمييز بين المواطنين السوريين بسبب الدين أو الطائفة أو الجنس أو العرق، سواء كان معلناً </w:t>
      </w:r>
      <w:proofErr w:type="spellStart"/>
      <w:r w:rsidRPr="00DE2616">
        <w:rPr>
          <w:rFonts w:ascii="Tahoma" w:eastAsia="Times New Roman" w:hAnsi="Tahoma" w:cs="Tahoma"/>
          <w:color w:val="000000"/>
          <w:rtl/>
        </w:rPr>
        <w:t>أومستتراً</w:t>
      </w:r>
      <w:proofErr w:type="spellEnd"/>
      <w:r w:rsidRPr="00DE2616">
        <w:rPr>
          <w:rFonts w:ascii="Tahoma" w:eastAsia="Times New Roman" w:hAnsi="Tahoma" w:cs="Tahoma"/>
          <w:color w:val="000000"/>
          <w:rtl/>
        </w:rPr>
        <w:t>,وضمان المساواة الحقيقية والتامة لكافة المواطنين في الحقوق والواجبات، والعمل لتمتين اللحمة الوطنية وتعميقها على كل مستويات المجتمع</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رفع حالة الطوارئ وإلغاء الأحكام العرفية، ومنع هيمنة الأجهزة الأمنية على الحياة العامة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6- </w:t>
      </w:r>
      <w:r w:rsidRPr="00DE2616">
        <w:rPr>
          <w:rFonts w:ascii="Tahoma" w:eastAsia="Times New Roman" w:hAnsi="Tahoma" w:cs="Tahoma"/>
          <w:color w:val="000000"/>
          <w:rtl/>
        </w:rPr>
        <w:t xml:space="preserve">النظام القائم نظام رأسمالي يتطور بتسارع نحو </w:t>
      </w:r>
      <w:proofErr w:type="spellStart"/>
      <w:r w:rsidRPr="00DE2616">
        <w:rPr>
          <w:rFonts w:ascii="Tahoma" w:eastAsia="Times New Roman" w:hAnsi="Tahoma" w:cs="Tahoma"/>
          <w:color w:val="000000"/>
          <w:rtl/>
        </w:rPr>
        <w:t>الإندماج</w:t>
      </w:r>
      <w:proofErr w:type="spellEnd"/>
      <w:r w:rsidRPr="00DE2616">
        <w:rPr>
          <w:rFonts w:ascii="Tahoma" w:eastAsia="Times New Roman" w:hAnsi="Tahoma" w:cs="Tahoma"/>
          <w:color w:val="000000"/>
          <w:rtl/>
        </w:rPr>
        <w:t xml:space="preserve"> بالسوق الرأسمالي العالمي، وهو ذو شكل حكم استبدادي، يستغل الدولة والمجتمع لصالحه، ويتسبب في نخر الدولة وقوانينها بآليات الفساد، وهو ما يؤدي (بالتكامل مع دور البورجوازية السورية عموماً) إلى توسيع الفوارق الطبقية ويوصل الوضع إلى </w:t>
      </w:r>
      <w:proofErr w:type="spellStart"/>
      <w:r w:rsidRPr="00DE2616">
        <w:rPr>
          <w:rFonts w:ascii="Tahoma" w:eastAsia="Times New Roman" w:hAnsi="Tahoma" w:cs="Tahoma"/>
          <w:color w:val="000000"/>
          <w:rtl/>
        </w:rPr>
        <w:t>انسدادات</w:t>
      </w:r>
      <w:proofErr w:type="spellEnd"/>
      <w:r w:rsidRPr="00DE2616">
        <w:rPr>
          <w:rFonts w:ascii="Tahoma" w:eastAsia="Times New Roman" w:hAnsi="Tahoma" w:cs="Tahoma"/>
          <w:color w:val="000000"/>
          <w:rtl/>
        </w:rPr>
        <w:t xml:space="preserve"> وأزمات اقتصادية واجتماعية وسياسية مستفحلة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وعلى ضوء ذلك، يعمل التجمع من أجل </w:t>
      </w:r>
      <w:proofErr w:type="spellStart"/>
      <w:r w:rsidRPr="00DE2616">
        <w:rPr>
          <w:rFonts w:ascii="Tahoma" w:eastAsia="Times New Roman" w:hAnsi="Tahoma" w:cs="Tahoma"/>
          <w:color w:val="000000"/>
          <w:rtl/>
        </w:rPr>
        <w:t>انهاء</w:t>
      </w:r>
      <w:proofErr w:type="spellEnd"/>
      <w:r w:rsidRPr="00DE2616">
        <w:rPr>
          <w:rFonts w:ascii="Tahoma" w:eastAsia="Times New Roman" w:hAnsi="Tahoma" w:cs="Tahoma"/>
          <w:color w:val="000000"/>
          <w:rtl/>
        </w:rPr>
        <w:t xml:space="preserve"> احتكار السلطة وإقامة نظام </w:t>
      </w:r>
      <w:proofErr w:type="spellStart"/>
      <w:r w:rsidRPr="00DE2616">
        <w:rPr>
          <w:rFonts w:ascii="Tahoma" w:eastAsia="Times New Roman" w:hAnsi="Tahoma" w:cs="Tahoma"/>
          <w:color w:val="000000"/>
          <w:rtl/>
        </w:rPr>
        <w:t>ديموقراطي</w:t>
      </w:r>
      <w:proofErr w:type="spellEnd"/>
      <w:r w:rsidRPr="00DE2616">
        <w:rPr>
          <w:rFonts w:ascii="Tahoma" w:eastAsia="Times New Roman" w:hAnsi="Tahoma" w:cs="Tahoma"/>
          <w:color w:val="000000"/>
          <w:rtl/>
        </w:rPr>
        <w:t xml:space="preserve"> تعددي يقوم على فصل السلطات والتداول السلمي للسلطة عبر صناديق الاقتراع، وذلك بالنضال والعمل على</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آ- </w:t>
      </w:r>
      <w:proofErr w:type="spellStart"/>
      <w:r w:rsidRPr="00DE2616">
        <w:rPr>
          <w:rFonts w:ascii="Tahoma" w:eastAsia="Times New Roman" w:hAnsi="Tahoma" w:cs="Tahoma"/>
          <w:color w:val="000000"/>
          <w:rtl/>
        </w:rPr>
        <w:t>الغاء</w:t>
      </w:r>
      <w:proofErr w:type="spellEnd"/>
      <w:r w:rsidRPr="00DE2616">
        <w:rPr>
          <w:rFonts w:ascii="Tahoma" w:eastAsia="Times New Roman" w:hAnsi="Tahoma" w:cs="Tahoma"/>
          <w:color w:val="000000"/>
          <w:rtl/>
        </w:rPr>
        <w:t xml:space="preserve"> كافة مواد الدستور التي تعرقل ذلك، وخاصة المادة الثامنة منه</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ب- </w:t>
      </w:r>
      <w:proofErr w:type="spellStart"/>
      <w:r w:rsidRPr="00DE2616">
        <w:rPr>
          <w:rFonts w:ascii="Tahoma" w:eastAsia="Times New Roman" w:hAnsi="Tahoma" w:cs="Tahoma"/>
          <w:color w:val="000000"/>
          <w:rtl/>
        </w:rPr>
        <w:t>اطلاق</w:t>
      </w:r>
      <w:proofErr w:type="spellEnd"/>
      <w:r w:rsidRPr="00DE2616">
        <w:rPr>
          <w:rFonts w:ascii="Tahoma" w:eastAsia="Times New Roman" w:hAnsi="Tahoma" w:cs="Tahoma"/>
          <w:color w:val="000000"/>
          <w:rtl/>
        </w:rPr>
        <w:t xml:space="preserve"> الحريات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بما فيها حرية التعبير عن الرأي وحرية وسائل الإعلام والتنظيم والتظاهر والإضراب</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ج- </w:t>
      </w:r>
      <w:proofErr w:type="spellStart"/>
      <w:r w:rsidRPr="00DE2616">
        <w:rPr>
          <w:rFonts w:ascii="Tahoma" w:eastAsia="Times New Roman" w:hAnsi="Tahoma" w:cs="Tahoma"/>
          <w:color w:val="000000"/>
          <w:rtl/>
        </w:rPr>
        <w:t>الغاء</w:t>
      </w:r>
      <w:proofErr w:type="spellEnd"/>
      <w:r w:rsidRPr="00DE2616">
        <w:rPr>
          <w:rFonts w:ascii="Tahoma" w:eastAsia="Times New Roman" w:hAnsi="Tahoma" w:cs="Tahoma"/>
          <w:color w:val="000000"/>
          <w:rtl/>
        </w:rPr>
        <w:t xml:space="preserve"> المحاكم والقوانين </w:t>
      </w:r>
      <w:proofErr w:type="spellStart"/>
      <w:r w:rsidRPr="00DE2616">
        <w:rPr>
          <w:rFonts w:ascii="Tahoma" w:eastAsia="Times New Roman" w:hAnsi="Tahoma" w:cs="Tahoma"/>
          <w:color w:val="000000"/>
          <w:rtl/>
        </w:rPr>
        <w:t>الإستثنائية</w:t>
      </w:r>
      <w:proofErr w:type="spellEnd"/>
      <w:r w:rsidRPr="00DE2616">
        <w:rPr>
          <w:rFonts w:ascii="Tahoma" w:eastAsia="Times New Roman" w:hAnsi="Tahoma" w:cs="Tahoma"/>
          <w:color w:val="000000"/>
          <w:rtl/>
        </w:rPr>
        <w:t xml:space="preserve">، </w:t>
      </w:r>
      <w:proofErr w:type="spellStart"/>
      <w:r w:rsidRPr="00DE2616">
        <w:rPr>
          <w:rFonts w:ascii="Tahoma" w:eastAsia="Times New Roman" w:hAnsi="Tahoma" w:cs="Tahoma"/>
          <w:color w:val="000000"/>
          <w:rtl/>
        </w:rPr>
        <w:t>واصدار</w:t>
      </w:r>
      <w:proofErr w:type="spellEnd"/>
      <w:r w:rsidRPr="00DE2616">
        <w:rPr>
          <w:rFonts w:ascii="Tahoma" w:eastAsia="Times New Roman" w:hAnsi="Tahoma" w:cs="Tahoma"/>
          <w:color w:val="000000"/>
          <w:rtl/>
        </w:rPr>
        <w:t xml:space="preserve"> قانون </w:t>
      </w:r>
      <w:proofErr w:type="spellStart"/>
      <w:r w:rsidRPr="00DE2616">
        <w:rPr>
          <w:rFonts w:ascii="Tahoma" w:eastAsia="Times New Roman" w:hAnsi="Tahoma" w:cs="Tahoma"/>
          <w:color w:val="000000"/>
          <w:rtl/>
        </w:rPr>
        <w:t>ديموقراطي</w:t>
      </w:r>
      <w:proofErr w:type="spellEnd"/>
      <w:r w:rsidRPr="00DE2616">
        <w:rPr>
          <w:rFonts w:ascii="Tahoma" w:eastAsia="Times New Roman" w:hAnsi="Tahoma" w:cs="Tahoma"/>
          <w:color w:val="000000"/>
          <w:rtl/>
        </w:rPr>
        <w:t xml:space="preserve"> للأحزاب والجمعيات والمطبوعات، </w:t>
      </w:r>
      <w:proofErr w:type="spellStart"/>
      <w:r w:rsidRPr="00DE2616">
        <w:rPr>
          <w:rFonts w:ascii="Tahoma" w:eastAsia="Times New Roman" w:hAnsi="Tahoma" w:cs="Tahoma"/>
          <w:color w:val="000000"/>
          <w:rtl/>
        </w:rPr>
        <w:t>واصدار</w:t>
      </w:r>
      <w:proofErr w:type="spellEnd"/>
      <w:r w:rsidRPr="00DE2616">
        <w:rPr>
          <w:rFonts w:ascii="Tahoma" w:eastAsia="Times New Roman" w:hAnsi="Tahoma" w:cs="Tahoma"/>
          <w:color w:val="000000"/>
          <w:rtl/>
        </w:rPr>
        <w:t xml:space="preserve"> قانون جديد </w:t>
      </w:r>
      <w:proofErr w:type="spellStart"/>
      <w:r w:rsidRPr="00DE2616">
        <w:rPr>
          <w:rFonts w:ascii="Tahoma" w:eastAsia="Times New Roman" w:hAnsi="Tahoma" w:cs="Tahoma"/>
          <w:color w:val="000000"/>
          <w:rtl/>
        </w:rPr>
        <w:t>للإنتخاب</w:t>
      </w:r>
      <w:proofErr w:type="spellEnd"/>
      <w:r w:rsidRPr="00DE2616">
        <w:rPr>
          <w:rFonts w:ascii="Tahoma" w:eastAsia="Times New Roman" w:hAnsi="Tahoma" w:cs="Tahoma"/>
          <w:color w:val="000000"/>
          <w:rtl/>
        </w:rPr>
        <w:t xml:space="preserve"> يعتمد سوريا دائرة انتخابية واحدة ومبدأ النسبية بهدف تعزيز اللحمة الوطنية </w:t>
      </w:r>
      <w:proofErr w:type="spellStart"/>
      <w:r w:rsidRPr="00DE2616">
        <w:rPr>
          <w:rFonts w:ascii="Tahoma" w:eastAsia="Times New Roman" w:hAnsi="Tahoma" w:cs="Tahoma"/>
          <w:color w:val="000000"/>
          <w:rtl/>
        </w:rPr>
        <w:t>وابراز</w:t>
      </w:r>
      <w:proofErr w:type="spellEnd"/>
      <w:r w:rsidRPr="00DE2616">
        <w:rPr>
          <w:rFonts w:ascii="Tahoma" w:eastAsia="Times New Roman" w:hAnsi="Tahoma" w:cs="Tahoma"/>
          <w:color w:val="000000"/>
          <w:rtl/>
        </w:rPr>
        <w:t xml:space="preserve"> أهمية </w:t>
      </w:r>
      <w:proofErr w:type="spellStart"/>
      <w:r w:rsidRPr="00DE2616">
        <w:rPr>
          <w:rFonts w:ascii="Tahoma" w:eastAsia="Times New Roman" w:hAnsi="Tahoma" w:cs="Tahoma"/>
          <w:color w:val="000000"/>
          <w:rtl/>
        </w:rPr>
        <w:t>الإنتماء</w:t>
      </w:r>
      <w:proofErr w:type="spellEnd"/>
      <w:r w:rsidRPr="00DE2616">
        <w:rPr>
          <w:rFonts w:ascii="Tahoma" w:eastAsia="Times New Roman" w:hAnsi="Tahoma" w:cs="Tahoma"/>
          <w:color w:val="000000"/>
          <w:rtl/>
        </w:rPr>
        <w:t xml:space="preserve"> السياسي، على أن تشارك جميع القوى السياسية والفعاليات الاجتماعية والثقافية في صياغة القوانين السالفة الذكر</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 xml:space="preserve">د- </w:t>
      </w:r>
      <w:proofErr w:type="spellStart"/>
      <w:r w:rsidRPr="00DE2616">
        <w:rPr>
          <w:rFonts w:ascii="Tahoma" w:eastAsia="Times New Roman" w:hAnsi="Tahoma" w:cs="Tahoma"/>
          <w:color w:val="000000"/>
          <w:rtl/>
        </w:rPr>
        <w:t>اطلاق</w:t>
      </w:r>
      <w:proofErr w:type="spellEnd"/>
      <w:r w:rsidRPr="00DE2616">
        <w:rPr>
          <w:rFonts w:ascii="Tahoma" w:eastAsia="Times New Roman" w:hAnsi="Tahoma" w:cs="Tahoma"/>
          <w:color w:val="000000"/>
          <w:rtl/>
        </w:rPr>
        <w:t xml:space="preserve"> سراح كافة السجناء السياسيين وإعادة الاعتبار والحقوق المدنية والمادية لهم وللملاحقين السياسيين السابقين </w:t>
      </w:r>
      <w:proofErr w:type="spellStart"/>
      <w:r w:rsidRPr="00DE2616">
        <w:rPr>
          <w:rFonts w:ascii="Tahoma" w:eastAsia="Times New Roman" w:hAnsi="Tahoma" w:cs="Tahoma"/>
          <w:color w:val="000000"/>
          <w:rtl/>
        </w:rPr>
        <w:t>وانهاء</w:t>
      </w:r>
      <w:proofErr w:type="spellEnd"/>
      <w:r w:rsidRPr="00DE2616">
        <w:rPr>
          <w:rFonts w:ascii="Tahoma" w:eastAsia="Times New Roman" w:hAnsi="Tahoma" w:cs="Tahoma"/>
          <w:color w:val="000000"/>
          <w:rtl/>
        </w:rPr>
        <w:t xml:space="preserve"> ملف المفقودين وعودة جميع المنفيين والملاحقين من دون مساءلة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lastRenderedPageBreak/>
        <w:t xml:space="preserve">7- </w:t>
      </w:r>
      <w:r w:rsidRPr="00DE2616">
        <w:rPr>
          <w:rFonts w:ascii="Tahoma" w:eastAsia="Times New Roman" w:hAnsi="Tahoma" w:cs="Tahoma"/>
          <w:color w:val="000000"/>
          <w:rtl/>
        </w:rPr>
        <w:t xml:space="preserve">يعمل التجمع على إقامة أوسع تحالف بين كافة القوى الوطنية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والعلمانية لتحقيق الأهداف الوطنية </w:t>
      </w:r>
      <w:proofErr w:type="spellStart"/>
      <w:r w:rsidRPr="00DE2616">
        <w:rPr>
          <w:rFonts w:ascii="Tahoma" w:eastAsia="Times New Roman" w:hAnsi="Tahoma" w:cs="Tahoma"/>
          <w:color w:val="000000"/>
          <w:rtl/>
        </w:rPr>
        <w:t>والديموقراطية</w:t>
      </w:r>
      <w:proofErr w:type="spellEnd"/>
      <w:r w:rsidRPr="00DE2616">
        <w:rPr>
          <w:rFonts w:ascii="Tahoma" w:eastAsia="Times New Roman" w:hAnsi="Tahoma" w:cs="Tahoma"/>
          <w:color w:val="000000"/>
          <w:rtl/>
        </w:rPr>
        <w:t xml:space="preserve"> المشتركة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8- </w:t>
      </w:r>
      <w:r w:rsidRPr="00DE2616">
        <w:rPr>
          <w:rFonts w:ascii="Tahoma" w:eastAsia="Times New Roman" w:hAnsi="Tahoma" w:cs="Tahoma"/>
          <w:color w:val="000000"/>
          <w:rtl/>
        </w:rPr>
        <w:t xml:space="preserve">يحدد التجمع موقعه من شتى القوى </w:t>
      </w:r>
      <w:proofErr w:type="spellStart"/>
      <w:r w:rsidRPr="00DE2616">
        <w:rPr>
          <w:rFonts w:ascii="Tahoma" w:eastAsia="Times New Roman" w:hAnsi="Tahoma" w:cs="Tahoma"/>
          <w:color w:val="000000"/>
          <w:rtl/>
        </w:rPr>
        <w:t>والطروحات</w:t>
      </w:r>
      <w:proofErr w:type="spellEnd"/>
      <w:r w:rsidRPr="00DE2616">
        <w:rPr>
          <w:rFonts w:ascii="Tahoma" w:eastAsia="Times New Roman" w:hAnsi="Tahoma" w:cs="Tahoma"/>
          <w:color w:val="000000"/>
          <w:rtl/>
        </w:rPr>
        <w:t xml:space="preserve"> السياسية,</w:t>
      </w:r>
      <w:proofErr w:type="spellStart"/>
      <w:r w:rsidRPr="00DE2616">
        <w:rPr>
          <w:rFonts w:ascii="Tahoma" w:eastAsia="Times New Roman" w:hAnsi="Tahoma" w:cs="Tahoma"/>
          <w:color w:val="000000"/>
          <w:rtl/>
        </w:rPr>
        <w:t>وامكانيات</w:t>
      </w:r>
      <w:proofErr w:type="spellEnd"/>
      <w:r w:rsidRPr="00DE2616">
        <w:rPr>
          <w:rFonts w:ascii="Tahoma" w:eastAsia="Times New Roman" w:hAnsi="Tahoma" w:cs="Tahoma"/>
          <w:color w:val="000000"/>
          <w:rtl/>
        </w:rPr>
        <w:t xml:space="preserve"> لقائه أو معارضته لها,على ضوء القضايا الأساسية الثلاث التي يناضل لتحقيقها: المسألة </w:t>
      </w:r>
      <w:proofErr w:type="spellStart"/>
      <w:r w:rsidRPr="00DE2616">
        <w:rPr>
          <w:rFonts w:ascii="Tahoma" w:eastAsia="Times New Roman" w:hAnsi="Tahoma" w:cs="Tahoma"/>
          <w:color w:val="000000"/>
          <w:rtl/>
        </w:rPr>
        <w:t>الديموقراطية</w:t>
      </w:r>
      <w:proofErr w:type="spellEnd"/>
      <w:r w:rsidRPr="00DE2616">
        <w:rPr>
          <w:rFonts w:ascii="Tahoma" w:eastAsia="Times New Roman" w:hAnsi="Tahoma" w:cs="Tahoma"/>
          <w:color w:val="000000"/>
          <w:rtl/>
        </w:rPr>
        <w:t xml:space="preserve"> التي تعتبر المدخل الأساسي لمستقبل سوريا ولتحقيق أهداف الشعب المختلفة (سياسياً واقتصادياً واجتماعياً ووطنياً)، والمسألة الوطنية (الموقف من مشاريع الإمبريالية، ولاسيما التحالف الأميركي-الصهيوني)، وقضية المصالح </w:t>
      </w:r>
      <w:proofErr w:type="spellStart"/>
      <w:r w:rsidRPr="00DE2616">
        <w:rPr>
          <w:rFonts w:ascii="Tahoma" w:eastAsia="Times New Roman" w:hAnsi="Tahoma" w:cs="Tahoma"/>
          <w:color w:val="000000"/>
          <w:rtl/>
        </w:rPr>
        <w:t>الإقتصادية</w:t>
      </w:r>
      <w:proofErr w:type="spellEnd"/>
      <w:r w:rsidRPr="00DE2616">
        <w:rPr>
          <w:rFonts w:ascii="Tahoma" w:eastAsia="Times New Roman" w:hAnsi="Tahoma" w:cs="Tahoma"/>
          <w:color w:val="000000"/>
          <w:rtl/>
        </w:rPr>
        <w:t xml:space="preserve"> والمعيشية للطبقات الشعبية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tl/>
        </w:rPr>
        <w:t>ورغم أن نهج التجمع وسياسته تضعانه في موقع المعارضة للنظام، إلا أنه يدعو في الوقت نفسه للحوار الشامل مع كل الأطراف داخل الوطن، وهو سيلحظ ويقيم في حينه أي خطوة أو فعل سياسي أو مبادرة قد تحصل من أي طرف، مهما كان موقعه، على ضوء القضايا الأساسية المذكورة آنفاً ومنطوق هذه الوثيقة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9- </w:t>
      </w:r>
      <w:r w:rsidRPr="00DE2616">
        <w:rPr>
          <w:rFonts w:ascii="Tahoma" w:eastAsia="Times New Roman" w:hAnsi="Tahoma" w:cs="Tahoma"/>
          <w:color w:val="000000"/>
          <w:rtl/>
        </w:rPr>
        <w:t>الدعوة والتلاقي مع كل القوى الوطنية السورية الساعية إلى عقد مؤتمر وطني عام، لإخراج سوريا من أزمتها السياسية والاقتصادية والاجتماعية، والعمل على صياغة ميثاق وطني للعمل السياسي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rtl/>
        </w:rPr>
        <w:t>ب- على الصعيد الاقتصادي والاجتماعي</w:t>
      </w:r>
      <w:r w:rsidRPr="00DE2616">
        <w:rPr>
          <w:rFonts w:ascii="Tahoma" w:eastAsia="Times New Roman" w:hAnsi="Tahoma" w:cs="Tahoma"/>
          <w:b/>
          <w:bCs/>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إن جملة التطورات والسياسات الاقتصادية-الاجتماعية، التي رعتها رأسمالية الدولة في سوريا، على مدى العقود الأربعة الماضية، أدت إلى تركيبة اجتماعية طبقية جديدة، ودفعتها (وتدفعها) إلى تحول نحو ارتكاز اجتماعي-اقتصادي جديد، كما أدت (وتؤدي) تلك السياسات إلى مجموعة أزمات (منها هبوط فئات وشرائح أكثر اتساعاً تحت خط الفقر-تفاقم ظاهرة البطالة لاسيما في قطاع الشباب-الاستغلال المتفاقم للطبقة العاملة – تسارع نضوب النفط – التهديد الاستراتيجي والاستغلال الجائر للمخزون المائي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2- </w:t>
      </w:r>
      <w:r w:rsidRPr="00DE2616">
        <w:rPr>
          <w:rFonts w:ascii="Tahoma" w:eastAsia="Times New Roman" w:hAnsi="Tahoma" w:cs="Tahoma"/>
          <w:color w:val="000000"/>
          <w:rtl/>
        </w:rPr>
        <w:t xml:space="preserve">يعرب التجمع عن قناعته بإمكانية وضرورة تحقيق تنمية مكثفة وسريعة في مختلف حقول الاستثمار </w:t>
      </w:r>
      <w:proofErr w:type="spellStart"/>
      <w:r w:rsidRPr="00DE2616">
        <w:rPr>
          <w:rFonts w:ascii="Tahoma" w:eastAsia="Times New Roman" w:hAnsi="Tahoma" w:cs="Tahoma"/>
          <w:color w:val="000000"/>
          <w:rtl/>
        </w:rPr>
        <w:t>والانتاج</w:t>
      </w:r>
      <w:proofErr w:type="spellEnd"/>
      <w:r w:rsidRPr="00DE2616">
        <w:rPr>
          <w:rFonts w:ascii="Tahoma" w:eastAsia="Times New Roman" w:hAnsi="Tahoma" w:cs="Tahoma"/>
          <w:color w:val="000000"/>
          <w:rtl/>
        </w:rPr>
        <w:t xml:space="preserve"> في سوريا، شرط وضع وتبني سياسات وخطط استثمار صائبة، تشجع نمو قوى ومستلزمات </w:t>
      </w:r>
      <w:proofErr w:type="spellStart"/>
      <w:r w:rsidRPr="00DE2616">
        <w:rPr>
          <w:rFonts w:ascii="Tahoma" w:eastAsia="Times New Roman" w:hAnsi="Tahoma" w:cs="Tahoma"/>
          <w:color w:val="000000"/>
          <w:rtl/>
        </w:rPr>
        <w:t>الانتاج</w:t>
      </w:r>
      <w:proofErr w:type="spellEnd"/>
      <w:r w:rsidRPr="00DE2616">
        <w:rPr>
          <w:rFonts w:ascii="Tahoma" w:eastAsia="Times New Roman" w:hAnsi="Tahoma" w:cs="Tahoma"/>
          <w:color w:val="000000"/>
          <w:rtl/>
        </w:rPr>
        <w:t>، لاسيما في المجالات التي تطور القاعدة المادية للإنتاج الصناعي والزراعي</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يناضل التجمع في المرحلة الراهنة من أجل تحسين المستوى المعيشي للجماهير الشعبية والدفاع عن حقوق العمال والفلاحين وسائر الكادحين والفئات الوسطى، ومن أجل توزيع أقل ظلماً للثروة، ومحاربة الفساد، وربط الأجور بالأسعار</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 xml:space="preserve">النضال من أجل قطاع دولة قوي في </w:t>
      </w:r>
      <w:proofErr w:type="spellStart"/>
      <w:r w:rsidRPr="00DE2616">
        <w:rPr>
          <w:rFonts w:ascii="Tahoma" w:eastAsia="Times New Roman" w:hAnsi="Tahoma" w:cs="Tahoma"/>
          <w:color w:val="000000"/>
          <w:rtl/>
        </w:rPr>
        <w:t>الإقتصاد</w:t>
      </w:r>
      <w:proofErr w:type="spellEnd"/>
      <w:r w:rsidRPr="00DE2616">
        <w:rPr>
          <w:rFonts w:ascii="Tahoma" w:eastAsia="Times New Roman" w:hAnsi="Tahoma" w:cs="Tahoma"/>
          <w:color w:val="000000"/>
          <w:rtl/>
        </w:rPr>
        <w:t xml:space="preserve">، بعد </w:t>
      </w:r>
      <w:proofErr w:type="spellStart"/>
      <w:r w:rsidRPr="00DE2616">
        <w:rPr>
          <w:rFonts w:ascii="Tahoma" w:eastAsia="Times New Roman" w:hAnsi="Tahoma" w:cs="Tahoma"/>
          <w:color w:val="000000"/>
          <w:rtl/>
        </w:rPr>
        <w:t>اصلاحه</w:t>
      </w:r>
      <w:proofErr w:type="spellEnd"/>
      <w:r w:rsidRPr="00DE2616">
        <w:rPr>
          <w:rFonts w:ascii="Tahoma" w:eastAsia="Times New Roman" w:hAnsi="Tahoma" w:cs="Tahoma"/>
          <w:color w:val="000000"/>
          <w:rtl/>
        </w:rPr>
        <w:t xml:space="preserve"> جذرياً وتحصينه ضد الفساد والنهب البيروقراطي وضد تدخلات أجهزة السلطة المختلفة لحسابات خاصة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 xml:space="preserve">محاربة كافة أشكال الفساد، ومحاربة البرجوازية البيروقراطية </w:t>
      </w:r>
      <w:proofErr w:type="spellStart"/>
      <w:r w:rsidRPr="00DE2616">
        <w:rPr>
          <w:rFonts w:ascii="Tahoma" w:eastAsia="Times New Roman" w:hAnsi="Tahoma" w:cs="Tahoma"/>
          <w:color w:val="000000"/>
          <w:rtl/>
        </w:rPr>
        <w:t>والكومبرادورية</w:t>
      </w:r>
      <w:proofErr w:type="spellEnd"/>
      <w:r w:rsidRPr="00DE2616">
        <w:rPr>
          <w:rFonts w:ascii="Tahoma" w:eastAsia="Times New Roman" w:hAnsi="Tahoma" w:cs="Tahoma"/>
          <w:color w:val="000000"/>
          <w:rtl/>
        </w:rPr>
        <w:t>، وتشجيع العملية الإنتاجية في كل الحقول بغض النظر عن مالكيها (قطاع دولة أو خاص</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u w:val="single"/>
          <w:rtl/>
        </w:rPr>
        <w:t>خامساً، في هيكلية التجمع وتنظيم عمله</w:t>
      </w:r>
      <w:r w:rsidRPr="00DE2616">
        <w:rPr>
          <w:rFonts w:ascii="Tahoma" w:eastAsia="Times New Roman" w:hAnsi="Tahoma" w:cs="Tahoma"/>
          <w:b/>
          <w:bCs/>
          <w:color w:val="000000"/>
          <w:u w:val="single"/>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 xml:space="preserve">ينشىء التجمع قيادة مركزية تضم مندوبين اثنين عن كل </w:t>
      </w:r>
      <w:proofErr w:type="spellStart"/>
      <w:r w:rsidRPr="00DE2616">
        <w:rPr>
          <w:rFonts w:ascii="Tahoma" w:eastAsia="Times New Roman" w:hAnsi="Tahoma" w:cs="Tahoma"/>
          <w:color w:val="000000"/>
          <w:rtl/>
        </w:rPr>
        <w:t>فصيل</w:t>
      </w:r>
      <w:proofErr w:type="spellEnd"/>
      <w:r w:rsidRPr="00DE2616">
        <w:rPr>
          <w:rFonts w:ascii="Tahoma" w:eastAsia="Times New Roman" w:hAnsi="Tahoma" w:cs="Tahoma"/>
          <w:color w:val="000000"/>
          <w:rtl/>
        </w:rPr>
        <w:t xml:space="preserve"> موقع على الوثيقة التأسيسية للتجمع، ومن مستقلين يتم تمثيلهم في القيادة</w:t>
      </w:r>
      <w:r w:rsidRPr="00DE2616">
        <w:rPr>
          <w:rFonts w:ascii="Tahoma" w:eastAsia="Times New Roman" w:hAnsi="Tahoma" w:cs="Tahoma"/>
          <w:color w:val="000000"/>
        </w:rPr>
        <w:t xml:space="preserve"> .</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lastRenderedPageBreak/>
        <w:t xml:space="preserve">2- </w:t>
      </w:r>
      <w:r w:rsidRPr="00DE2616">
        <w:rPr>
          <w:rFonts w:ascii="Tahoma" w:eastAsia="Times New Roman" w:hAnsi="Tahoma" w:cs="Tahoma"/>
          <w:color w:val="000000"/>
          <w:rtl/>
        </w:rPr>
        <w:t xml:space="preserve">يتم ترشيح أي مستقل يوافق على الوثيقة التأسيسية للتجمع للمشاركة في القيادة المركزية من </w:t>
      </w:r>
      <w:proofErr w:type="spellStart"/>
      <w:r w:rsidRPr="00DE2616">
        <w:rPr>
          <w:rFonts w:ascii="Tahoma" w:eastAsia="Times New Roman" w:hAnsi="Tahoma" w:cs="Tahoma"/>
          <w:color w:val="000000"/>
          <w:rtl/>
        </w:rPr>
        <w:t>فصيلين</w:t>
      </w:r>
      <w:proofErr w:type="spellEnd"/>
      <w:r w:rsidRPr="00DE2616">
        <w:rPr>
          <w:rFonts w:ascii="Tahoma" w:eastAsia="Times New Roman" w:hAnsi="Tahoma" w:cs="Tahoma"/>
          <w:color w:val="000000"/>
          <w:rtl/>
        </w:rPr>
        <w:t xml:space="preserve"> موقعين على الوثيقة التأسيسية، وينال موافقة بقية الفصائل، وفي حال تعذر التوافق يمكن أن يتم قبوله بأكثرية ثلثي القيادة المركزية في نهاية أربعة أشهر من ذلك</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لا يجوز أن تتجاوز نسبة المستقلين في القيادة المركزية حدود ربع الأصوات</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 xml:space="preserve">يتم قبول أي </w:t>
      </w:r>
      <w:proofErr w:type="spellStart"/>
      <w:r w:rsidRPr="00DE2616">
        <w:rPr>
          <w:rFonts w:ascii="Tahoma" w:eastAsia="Times New Roman" w:hAnsi="Tahoma" w:cs="Tahoma"/>
          <w:color w:val="000000"/>
          <w:rtl/>
        </w:rPr>
        <w:t>فصيل</w:t>
      </w:r>
      <w:proofErr w:type="spellEnd"/>
      <w:r w:rsidRPr="00DE2616">
        <w:rPr>
          <w:rFonts w:ascii="Tahoma" w:eastAsia="Times New Roman" w:hAnsi="Tahoma" w:cs="Tahoma"/>
          <w:color w:val="000000"/>
          <w:rtl/>
        </w:rPr>
        <w:t xml:space="preserve"> يوافق على الوثيقة التأسيسية للتجمع إذا نال الأكثرية المطلقة للأصوات في القيادة المركزية للتجمع</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ينشىء التجمع لجاناً للمحافظات من أعضاء فصائله، ومن المستقلين، بقرار من القيادة المركزية، تكون مهمتها تنسيق نشاطات التجمع في المحافظة والإشراف عليها وتحويل توجهاته وقرارات قيادته إلى أعمال ملموسة، وقبول المستقلين</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6- </w:t>
      </w:r>
      <w:r w:rsidRPr="00DE2616">
        <w:rPr>
          <w:rFonts w:ascii="Tahoma" w:eastAsia="Times New Roman" w:hAnsi="Tahoma" w:cs="Tahoma"/>
          <w:color w:val="000000"/>
          <w:rtl/>
        </w:rPr>
        <w:t>ينظم التجمع ماليته وفق ضوابط محددة تقررها القيادة المركزية حسب ما تراه مناسباً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7- </w:t>
      </w:r>
      <w:r w:rsidRPr="00DE2616">
        <w:rPr>
          <w:rFonts w:ascii="Tahoma" w:eastAsia="Times New Roman" w:hAnsi="Tahoma" w:cs="Tahoma"/>
          <w:color w:val="000000"/>
          <w:rtl/>
        </w:rPr>
        <w:t>يصدر التجمع جريدة سياسية تنطق باسمه، وتقرر القيادة المركزية دوريتها وتعين لها هيئة تحرير خاصة، تعمل وفق توجيهاتها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8- </w:t>
      </w:r>
      <w:r w:rsidRPr="00DE2616">
        <w:rPr>
          <w:rFonts w:ascii="Tahoma" w:eastAsia="Times New Roman" w:hAnsi="Tahoma" w:cs="Tahoma"/>
          <w:color w:val="000000"/>
          <w:rtl/>
        </w:rPr>
        <w:t>يصدر التجمع مجلة فكرية تكون منبراً مفتوحاً للفكر اليساري-</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والماركسي منه خصوصاً، وتعين قيادة التجمع هيئة تحريرها التي تضع خطة عملها السنوية وتشرف على تنفيذها بعد إقرارها من قيادة التجمع</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9- </w:t>
      </w:r>
      <w:r w:rsidRPr="00DE2616">
        <w:rPr>
          <w:rFonts w:ascii="Tahoma" w:eastAsia="Times New Roman" w:hAnsi="Tahoma" w:cs="Tahoma"/>
          <w:color w:val="000000"/>
          <w:rtl/>
        </w:rPr>
        <w:t xml:space="preserve">يصدر التجمع مجلة داخلية يحررها أعضاؤه، وتكون منبراً حراً ومفتوحاً لهم جميعاً لممارسة النقد في الحقول التي يرونها ضرورية </w:t>
      </w:r>
      <w:proofErr w:type="spellStart"/>
      <w:r w:rsidRPr="00DE2616">
        <w:rPr>
          <w:rFonts w:ascii="Tahoma" w:eastAsia="Times New Roman" w:hAnsi="Tahoma" w:cs="Tahoma"/>
          <w:color w:val="000000"/>
          <w:rtl/>
        </w:rPr>
        <w:t>للإرتقاء</w:t>
      </w:r>
      <w:proofErr w:type="spellEnd"/>
      <w:r w:rsidRPr="00DE2616">
        <w:rPr>
          <w:rFonts w:ascii="Tahoma" w:eastAsia="Times New Roman" w:hAnsi="Tahoma" w:cs="Tahoma"/>
          <w:color w:val="000000"/>
          <w:rtl/>
        </w:rPr>
        <w:t xml:space="preserve"> بعمل التجمع وزيادة فعاليته وتقييم أداء هيئاته المختلفة، على أن يكون صدورها </w:t>
      </w:r>
      <w:proofErr w:type="spellStart"/>
      <w:r w:rsidRPr="00DE2616">
        <w:rPr>
          <w:rFonts w:ascii="Tahoma" w:eastAsia="Times New Roman" w:hAnsi="Tahoma" w:cs="Tahoma"/>
          <w:color w:val="000000"/>
          <w:rtl/>
        </w:rPr>
        <w:t>الزامياً</w:t>
      </w:r>
      <w:proofErr w:type="spellEnd"/>
      <w:r w:rsidRPr="00DE2616">
        <w:rPr>
          <w:rFonts w:ascii="Tahoma" w:eastAsia="Times New Roman" w:hAnsi="Tahoma" w:cs="Tahoma"/>
          <w:color w:val="000000"/>
          <w:rtl/>
        </w:rPr>
        <w:t xml:space="preserve"> بمجرد توفر مواد النشر. تعين قيادة التجمع هيئة </w:t>
      </w:r>
      <w:proofErr w:type="spellStart"/>
      <w:r w:rsidRPr="00DE2616">
        <w:rPr>
          <w:rFonts w:ascii="Tahoma" w:eastAsia="Times New Roman" w:hAnsi="Tahoma" w:cs="Tahoma"/>
          <w:color w:val="000000"/>
          <w:rtl/>
        </w:rPr>
        <w:t>الاشراف</w:t>
      </w:r>
      <w:proofErr w:type="spellEnd"/>
      <w:r w:rsidRPr="00DE2616">
        <w:rPr>
          <w:rFonts w:ascii="Tahoma" w:eastAsia="Times New Roman" w:hAnsi="Tahoma" w:cs="Tahoma"/>
          <w:color w:val="000000"/>
          <w:rtl/>
        </w:rPr>
        <w:t xml:space="preserve"> على هذه المجلة، كما تصدر لائحة تنظم عملية النشر وشروطها، ولا يحق للقيادة بعد هذا </w:t>
      </w:r>
      <w:proofErr w:type="spellStart"/>
      <w:r w:rsidRPr="00DE2616">
        <w:rPr>
          <w:rFonts w:ascii="Tahoma" w:eastAsia="Times New Roman" w:hAnsi="Tahoma" w:cs="Tahoma"/>
          <w:color w:val="000000"/>
          <w:rtl/>
        </w:rPr>
        <w:t>ايقاف</w:t>
      </w:r>
      <w:proofErr w:type="spellEnd"/>
      <w:r w:rsidRPr="00DE2616">
        <w:rPr>
          <w:rFonts w:ascii="Tahoma" w:eastAsia="Times New Roman" w:hAnsi="Tahoma" w:cs="Tahoma"/>
          <w:color w:val="000000"/>
          <w:rtl/>
        </w:rPr>
        <w:t xml:space="preserve"> صدور المجلة إلا بإجماع الأصوات</w:t>
      </w:r>
      <w:r w:rsidRPr="00DE2616">
        <w:rPr>
          <w:rFonts w:ascii="Tahoma" w:eastAsia="Times New Roman" w:hAnsi="Tahoma" w:cs="Tahoma"/>
          <w:color w:val="000000"/>
        </w:rPr>
        <w:t xml:space="preserve"> .</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10- </w:t>
      </w:r>
      <w:r w:rsidRPr="00DE2616">
        <w:rPr>
          <w:rFonts w:ascii="Tahoma" w:eastAsia="Times New Roman" w:hAnsi="Tahoma" w:cs="Tahoma"/>
          <w:color w:val="000000"/>
          <w:rtl/>
        </w:rPr>
        <w:t>يعقد التجمع اجتماعاً تداولياً سنوياً وفق لائحة تنظيمية تحددها قيادة التجمع، لتدارس مختلف القضايا التي تهم التجمع، التنظيمية والسياسية والبرنامجية والفكرية، ويصدر الاجتماع وثائقه وتوصياته وفق ما يراه مفيداً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11- </w:t>
      </w:r>
      <w:r w:rsidRPr="00DE2616">
        <w:rPr>
          <w:rFonts w:ascii="Tahoma" w:eastAsia="Times New Roman" w:hAnsi="Tahoma" w:cs="Tahoma"/>
          <w:color w:val="000000"/>
          <w:rtl/>
        </w:rPr>
        <w:t xml:space="preserve">تحل الخلافات الفكرية والسياسية والبرنامجية والتنظيمية في إطار القيادة المشتركة وعبر الحوار، ويمكن في حال تعذر </w:t>
      </w:r>
      <w:proofErr w:type="spellStart"/>
      <w:r w:rsidRPr="00DE2616">
        <w:rPr>
          <w:rFonts w:ascii="Tahoma" w:eastAsia="Times New Roman" w:hAnsi="Tahoma" w:cs="Tahoma"/>
          <w:color w:val="000000"/>
          <w:rtl/>
        </w:rPr>
        <w:t>الإتفاق</w:t>
      </w:r>
      <w:proofErr w:type="spellEnd"/>
      <w:r w:rsidRPr="00DE2616">
        <w:rPr>
          <w:rFonts w:ascii="Tahoma" w:eastAsia="Times New Roman" w:hAnsi="Tahoma" w:cs="Tahoma"/>
          <w:color w:val="000000"/>
          <w:rtl/>
        </w:rPr>
        <w:t xml:space="preserve"> إحالة ملف الخلاف إلى المؤتمر التداولي الذي يمكن أن يعقد اجتماعاً استثنائياً إذا دعت الضرورة</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12- </w:t>
      </w:r>
      <w:r w:rsidRPr="00DE2616">
        <w:rPr>
          <w:rFonts w:ascii="Tahoma" w:eastAsia="Times New Roman" w:hAnsi="Tahoma" w:cs="Tahoma"/>
          <w:color w:val="000000"/>
          <w:rtl/>
        </w:rPr>
        <w:t xml:space="preserve">تؤخذ القرارات في القيادة المركزية بالتوافق، وهي ملزمة لمن يوافق عليها، ويحق لمن </w:t>
      </w:r>
      <w:proofErr w:type="spellStart"/>
      <w:r w:rsidRPr="00DE2616">
        <w:rPr>
          <w:rFonts w:ascii="Tahoma" w:eastAsia="Times New Roman" w:hAnsi="Tahoma" w:cs="Tahoma"/>
          <w:color w:val="000000"/>
          <w:rtl/>
        </w:rPr>
        <w:t>لايوافق</w:t>
      </w:r>
      <w:proofErr w:type="spellEnd"/>
      <w:r w:rsidRPr="00DE2616">
        <w:rPr>
          <w:rFonts w:ascii="Tahoma" w:eastAsia="Times New Roman" w:hAnsi="Tahoma" w:cs="Tahoma"/>
          <w:color w:val="000000"/>
          <w:rtl/>
        </w:rPr>
        <w:t xml:space="preserve"> على أي قرار عدم المشاركة في تنفيذه، دون المساس بأي من حقوقه، على أن لا يشمل ذلك الوثيقة التأسيسية التي تحتاج إلى الإجماع بين الفصائل الموقعة لتعديلها</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13- </w:t>
      </w:r>
      <w:r w:rsidRPr="00DE2616">
        <w:rPr>
          <w:rFonts w:ascii="Tahoma" w:eastAsia="Times New Roman" w:hAnsi="Tahoma" w:cs="Tahoma"/>
          <w:color w:val="000000"/>
          <w:rtl/>
        </w:rPr>
        <w:t>تؤخذ القرارات في هيئات التجمع الأخرى بالتوافق، وفي حال تعذره يتم الرجوع إلى القيادة المركزية التي يكون قرارها ملزماً في القضية موضع الخلاف</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b/>
          <w:bCs/>
          <w:color w:val="000000"/>
          <w:rtl/>
        </w:rPr>
        <w:t>دمشق، 20 نيسان 2007</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1- </w:t>
      </w:r>
      <w:r w:rsidRPr="00DE2616">
        <w:rPr>
          <w:rFonts w:ascii="Tahoma" w:eastAsia="Times New Roman" w:hAnsi="Tahoma" w:cs="Tahoma"/>
          <w:color w:val="000000"/>
          <w:rtl/>
        </w:rPr>
        <w:t>حزب العمل الشيوعي في سوريا (فاتح جاموس</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lastRenderedPageBreak/>
        <w:t xml:space="preserve">2- </w:t>
      </w:r>
      <w:r w:rsidRPr="00DE2616">
        <w:rPr>
          <w:rFonts w:ascii="Tahoma" w:eastAsia="Times New Roman" w:hAnsi="Tahoma" w:cs="Tahoma"/>
          <w:color w:val="000000"/>
          <w:rtl/>
        </w:rPr>
        <w:t xml:space="preserve">الحزب اليساري الكردي في سوريا (محمد صالح </w:t>
      </w:r>
      <w:proofErr w:type="spellStart"/>
      <w:r w:rsidRPr="00DE2616">
        <w:rPr>
          <w:rFonts w:ascii="Tahoma" w:eastAsia="Times New Roman" w:hAnsi="Tahoma" w:cs="Tahoma"/>
          <w:color w:val="000000"/>
          <w:rtl/>
        </w:rPr>
        <w:t>عبدو</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3- </w:t>
      </w:r>
      <w:r w:rsidRPr="00DE2616">
        <w:rPr>
          <w:rFonts w:ascii="Tahoma" w:eastAsia="Times New Roman" w:hAnsi="Tahoma" w:cs="Tahoma"/>
          <w:color w:val="000000"/>
          <w:rtl/>
        </w:rPr>
        <w:t xml:space="preserve">هيئة الشيوعيين السوريين (منصور </w:t>
      </w:r>
      <w:proofErr w:type="spellStart"/>
      <w:r w:rsidRPr="00DE2616">
        <w:rPr>
          <w:rFonts w:ascii="Tahoma" w:eastAsia="Times New Roman" w:hAnsi="Tahoma" w:cs="Tahoma"/>
          <w:color w:val="000000"/>
          <w:rtl/>
        </w:rPr>
        <w:t>الأتاسي</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4- </w:t>
      </w:r>
      <w:r w:rsidRPr="00DE2616">
        <w:rPr>
          <w:rFonts w:ascii="Tahoma" w:eastAsia="Times New Roman" w:hAnsi="Tahoma" w:cs="Tahoma"/>
          <w:color w:val="000000"/>
          <w:rtl/>
        </w:rPr>
        <w:t>التجمع الماركسي-</w:t>
      </w:r>
      <w:proofErr w:type="spellStart"/>
      <w:r w:rsidRPr="00DE2616">
        <w:rPr>
          <w:rFonts w:ascii="Tahoma" w:eastAsia="Times New Roman" w:hAnsi="Tahoma" w:cs="Tahoma"/>
          <w:color w:val="000000"/>
          <w:rtl/>
        </w:rPr>
        <w:t>الديموقراطي</w:t>
      </w:r>
      <w:proofErr w:type="spellEnd"/>
      <w:r w:rsidRPr="00DE2616">
        <w:rPr>
          <w:rFonts w:ascii="Tahoma" w:eastAsia="Times New Roman" w:hAnsi="Tahoma" w:cs="Tahoma"/>
          <w:color w:val="000000"/>
          <w:rtl/>
        </w:rPr>
        <w:t xml:space="preserve"> في سوريا – تمد (د. </w:t>
      </w:r>
      <w:proofErr w:type="spellStart"/>
      <w:r w:rsidRPr="00DE2616">
        <w:rPr>
          <w:rFonts w:ascii="Tahoma" w:eastAsia="Times New Roman" w:hAnsi="Tahoma" w:cs="Tahoma"/>
          <w:color w:val="000000"/>
          <w:rtl/>
        </w:rPr>
        <w:t>نايف</w:t>
      </w:r>
      <w:proofErr w:type="spellEnd"/>
      <w:r w:rsidRPr="00DE2616">
        <w:rPr>
          <w:rFonts w:ascii="Tahoma" w:eastAsia="Times New Roman" w:hAnsi="Tahoma" w:cs="Tahoma"/>
          <w:color w:val="000000"/>
          <w:rtl/>
        </w:rPr>
        <w:t xml:space="preserve"> </w:t>
      </w:r>
      <w:proofErr w:type="spellStart"/>
      <w:r w:rsidRPr="00DE2616">
        <w:rPr>
          <w:rFonts w:ascii="Tahoma" w:eastAsia="Times New Roman" w:hAnsi="Tahoma" w:cs="Tahoma"/>
          <w:color w:val="000000"/>
          <w:rtl/>
        </w:rPr>
        <w:t>سلوم</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5- </w:t>
      </w:r>
      <w:r w:rsidRPr="00DE2616">
        <w:rPr>
          <w:rFonts w:ascii="Tahoma" w:eastAsia="Times New Roman" w:hAnsi="Tahoma" w:cs="Tahoma"/>
          <w:color w:val="000000"/>
          <w:rtl/>
        </w:rPr>
        <w:t xml:space="preserve">لجنة التنسيق لأعضاء “الحزب الشيوعي السوري – المكتب السياسي” (كان هذا الاسم هو المعتمد منذ الخلاف مع رياض الترك عام 2005 وبعد </w:t>
      </w:r>
      <w:proofErr w:type="spellStart"/>
      <w:r w:rsidRPr="00DE2616">
        <w:rPr>
          <w:rFonts w:ascii="Tahoma" w:eastAsia="Times New Roman" w:hAnsi="Tahoma" w:cs="Tahoma"/>
          <w:color w:val="000000"/>
          <w:rtl/>
        </w:rPr>
        <w:t>الكونفرانس</w:t>
      </w:r>
      <w:proofErr w:type="spellEnd"/>
      <w:r w:rsidRPr="00DE2616">
        <w:rPr>
          <w:rFonts w:ascii="Tahoma" w:eastAsia="Times New Roman" w:hAnsi="Tahoma" w:cs="Tahoma"/>
          <w:color w:val="000000"/>
          <w:rtl/>
        </w:rPr>
        <w:t xml:space="preserve"> المنعقد لأعضاء الحزب في </w:t>
      </w:r>
      <w:proofErr w:type="spellStart"/>
      <w:r w:rsidRPr="00DE2616">
        <w:rPr>
          <w:rFonts w:ascii="Tahoma" w:eastAsia="Times New Roman" w:hAnsi="Tahoma" w:cs="Tahoma"/>
          <w:color w:val="000000"/>
          <w:rtl/>
        </w:rPr>
        <w:t>ديرالزور</w:t>
      </w:r>
      <w:proofErr w:type="spellEnd"/>
      <w:r w:rsidRPr="00DE2616">
        <w:rPr>
          <w:rFonts w:ascii="Tahoma" w:eastAsia="Times New Roman" w:hAnsi="Tahoma" w:cs="Tahoma"/>
          <w:color w:val="000000"/>
          <w:rtl/>
        </w:rPr>
        <w:t xml:space="preserve"> في 20 أيار 2005 ثم أصبح الاسم “الحزب الشيوعي السوري – المكتب السياسي” بعد </w:t>
      </w:r>
      <w:proofErr w:type="spellStart"/>
      <w:r w:rsidRPr="00DE2616">
        <w:rPr>
          <w:rFonts w:ascii="Tahoma" w:eastAsia="Times New Roman" w:hAnsi="Tahoma" w:cs="Tahoma"/>
          <w:color w:val="000000"/>
          <w:rtl/>
        </w:rPr>
        <w:t>الكونفرانس</w:t>
      </w:r>
      <w:proofErr w:type="spellEnd"/>
      <w:r w:rsidRPr="00DE2616">
        <w:rPr>
          <w:rFonts w:ascii="Tahoma" w:eastAsia="Times New Roman" w:hAnsi="Tahoma" w:cs="Tahoma"/>
          <w:color w:val="000000"/>
          <w:rtl/>
        </w:rPr>
        <w:t xml:space="preserve"> الذي عقده الحزب بدمشق في يوم 25 تشرين الأول 2007. قام “الحزب الشيوعي – المكتب السياسي” بالتحفظ على الفقرة الواردة حول الموضوع الكردي في الوثيقة بجانب توقيعه على نص الوثيقة) – (محمد سيد رصاص – سهيل </w:t>
      </w:r>
      <w:proofErr w:type="spellStart"/>
      <w:r w:rsidRPr="00DE2616">
        <w:rPr>
          <w:rFonts w:ascii="Tahoma" w:eastAsia="Times New Roman" w:hAnsi="Tahoma" w:cs="Tahoma"/>
          <w:color w:val="000000"/>
          <w:rtl/>
        </w:rPr>
        <w:t>الشبلي</w:t>
      </w:r>
      <w:proofErr w:type="spellEnd"/>
      <w:r w:rsidRPr="00DE2616">
        <w:rPr>
          <w:rFonts w:ascii="Tahoma" w:eastAsia="Times New Roman" w:hAnsi="Tahoma" w:cs="Tahoma"/>
          <w:color w:val="000000"/>
          <w:rtl/>
        </w:rPr>
        <w:t xml:space="preserve"> </w:t>
      </w:r>
      <w:proofErr w:type="spellStart"/>
      <w:r w:rsidRPr="00DE2616">
        <w:rPr>
          <w:rFonts w:ascii="Tahoma" w:eastAsia="Times New Roman" w:hAnsi="Tahoma" w:cs="Tahoma"/>
          <w:color w:val="000000"/>
          <w:rtl/>
        </w:rPr>
        <w:t>المدلجي</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6- </w:t>
      </w:r>
      <w:r w:rsidRPr="00DE2616">
        <w:rPr>
          <w:rFonts w:ascii="Tahoma" w:eastAsia="Times New Roman" w:hAnsi="Tahoma" w:cs="Tahoma"/>
          <w:color w:val="000000"/>
          <w:rtl/>
        </w:rPr>
        <w:t>د. عبد العزيز الخيِر</w:t>
      </w:r>
      <w:r w:rsidRPr="00DE2616">
        <w:rPr>
          <w:rFonts w:ascii="Tahoma" w:eastAsia="Times New Roman" w:hAnsi="Tahoma" w:cs="Tahoma"/>
          <w:color w:val="000000"/>
        </w:rPr>
        <w:t>.</w:t>
      </w:r>
    </w:p>
    <w:p w:rsidR="00DE2616" w:rsidRPr="00DE2616" w:rsidRDefault="00DE2616" w:rsidP="00DE2616">
      <w:pPr>
        <w:shd w:val="clear" w:color="auto" w:fill="EEF0ED"/>
        <w:spacing w:after="360" w:line="240" w:lineRule="auto"/>
        <w:jc w:val="right"/>
        <w:rPr>
          <w:rFonts w:ascii="Tahoma" w:eastAsia="Times New Roman" w:hAnsi="Tahoma" w:cs="Tahoma"/>
          <w:color w:val="5F0000"/>
        </w:rPr>
      </w:pPr>
      <w:r w:rsidRPr="00DE2616">
        <w:rPr>
          <w:rFonts w:ascii="Tahoma" w:eastAsia="Times New Roman" w:hAnsi="Tahoma" w:cs="Tahoma"/>
          <w:color w:val="000000"/>
        </w:rPr>
        <w:t xml:space="preserve">7- </w:t>
      </w:r>
      <w:r w:rsidRPr="00DE2616">
        <w:rPr>
          <w:rFonts w:ascii="Tahoma" w:eastAsia="Times New Roman" w:hAnsi="Tahoma" w:cs="Tahoma"/>
          <w:color w:val="000000"/>
          <w:rtl/>
        </w:rPr>
        <w:t xml:space="preserve">سلامة </w:t>
      </w:r>
      <w:proofErr w:type="spellStart"/>
      <w:r w:rsidRPr="00DE2616">
        <w:rPr>
          <w:rFonts w:ascii="Tahoma" w:eastAsia="Times New Roman" w:hAnsi="Tahoma" w:cs="Tahoma"/>
          <w:color w:val="000000"/>
          <w:rtl/>
        </w:rPr>
        <w:t>كيلة</w:t>
      </w:r>
      <w:proofErr w:type="spellEnd"/>
      <w:r w:rsidRPr="00DE2616">
        <w:rPr>
          <w:rFonts w:ascii="Tahoma" w:eastAsia="Times New Roman" w:hAnsi="Tahoma" w:cs="Tahoma"/>
          <w:color w:val="000000"/>
        </w:rPr>
        <w:t>.</w:t>
      </w:r>
    </w:p>
    <w:p w:rsidR="00DE2616" w:rsidRPr="00DE2616" w:rsidRDefault="00DE2616" w:rsidP="00DE2616">
      <w:pPr>
        <w:shd w:val="clear" w:color="auto" w:fill="EEF0ED"/>
        <w:spacing w:line="240" w:lineRule="auto"/>
        <w:outlineLvl w:val="2"/>
        <w:rPr>
          <w:rFonts w:ascii="Helvetica" w:eastAsia="Times New Roman" w:hAnsi="Helvetica" w:cs="Helvetica"/>
          <w:caps/>
          <w:color w:val="555555"/>
          <w:spacing w:val="19"/>
          <w:sz w:val="27"/>
          <w:szCs w:val="27"/>
        </w:rPr>
      </w:pPr>
      <w:r w:rsidRPr="00DE2616">
        <w:rPr>
          <w:rFonts w:ascii="Helvetica" w:eastAsia="Times New Roman" w:hAnsi="Helvetica" w:cs="Helvetica"/>
          <w:caps/>
          <w:color w:val="555555"/>
          <w:spacing w:val="19"/>
          <w:sz w:val="27"/>
          <w:szCs w:val="27"/>
          <w:rtl/>
        </w:rPr>
        <w:t>شارك هذا الموضوع</w:t>
      </w:r>
      <w:r w:rsidRPr="00DE2616">
        <w:rPr>
          <w:rFonts w:ascii="Helvetica" w:eastAsia="Times New Roman" w:hAnsi="Helvetica" w:cs="Helvetica"/>
          <w:caps/>
          <w:color w:val="555555"/>
          <w:spacing w:val="19"/>
          <w:sz w:val="27"/>
          <w:szCs w:val="27"/>
        </w:rPr>
        <w:t>:</w:t>
      </w:r>
    </w:p>
    <w:p w:rsidR="003C2201" w:rsidRDefault="003C2201" w:rsidP="00DE2616"/>
    <w:sectPr w:rsidR="003C2201" w:rsidSect="003A0465">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B27F90"/>
    <w:multiLevelType w:val="multilevel"/>
    <w:tmpl w:val="3426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6F47DCC"/>
    <w:multiLevelType w:val="multilevel"/>
    <w:tmpl w:val="34A2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28E0F56"/>
    <w:multiLevelType w:val="multilevel"/>
    <w:tmpl w:val="30522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DE2616"/>
    <w:rsid w:val="003A0465"/>
    <w:rsid w:val="003C2201"/>
    <w:rsid w:val="00DE261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201"/>
    <w:pPr>
      <w:bidi/>
    </w:pPr>
  </w:style>
  <w:style w:type="paragraph" w:styleId="1">
    <w:name w:val="heading 1"/>
    <w:basedOn w:val="a"/>
    <w:link w:val="1Char"/>
    <w:uiPriority w:val="9"/>
    <w:qFormat/>
    <w:rsid w:val="00DE2616"/>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link w:val="3Char"/>
    <w:uiPriority w:val="9"/>
    <w:qFormat/>
    <w:rsid w:val="00DE2616"/>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E2616"/>
    <w:rPr>
      <w:rFonts w:ascii="Times New Roman" w:eastAsia="Times New Roman" w:hAnsi="Times New Roman" w:cs="Times New Roman"/>
      <w:b/>
      <w:bCs/>
      <w:kern w:val="36"/>
      <w:sz w:val="48"/>
      <w:szCs w:val="48"/>
    </w:rPr>
  </w:style>
  <w:style w:type="character" w:customStyle="1" w:styleId="3Char">
    <w:name w:val="عنوان 3 Char"/>
    <w:basedOn w:val="a0"/>
    <w:link w:val="3"/>
    <w:uiPriority w:val="9"/>
    <w:rsid w:val="00DE2616"/>
    <w:rPr>
      <w:rFonts w:ascii="Times New Roman" w:eastAsia="Times New Roman" w:hAnsi="Times New Roman" w:cs="Times New Roman"/>
      <w:b/>
      <w:bCs/>
      <w:sz w:val="27"/>
      <w:szCs w:val="27"/>
    </w:rPr>
  </w:style>
  <w:style w:type="character" w:customStyle="1" w:styleId="posted-on">
    <w:name w:val="posted-on"/>
    <w:basedOn w:val="a0"/>
    <w:rsid w:val="00DE2616"/>
  </w:style>
  <w:style w:type="character" w:styleId="Hyperlink">
    <w:name w:val="Hyperlink"/>
    <w:basedOn w:val="a0"/>
    <w:uiPriority w:val="99"/>
    <w:semiHidden/>
    <w:unhideWhenUsed/>
    <w:rsid w:val="00DE2616"/>
    <w:rPr>
      <w:color w:val="0000FF"/>
      <w:u w:val="single"/>
    </w:rPr>
  </w:style>
  <w:style w:type="character" w:customStyle="1" w:styleId="byline">
    <w:name w:val="byline"/>
    <w:basedOn w:val="a0"/>
    <w:rsid w:val="00DE2616"/>
  </w:style>
  <w:style w:type="character" w:customStyle="1" w:styleId="byline-prefix">
    <w:name w:val="byline-prefix"/>
    <w:basedOn w:val="a0"/>
    <w:rsid w:val="00DE2616"/>
  </w:style>
  <w:style w:type="character" w:customStyle="1" w:styleId="author">
    <w:name w:val="author"/>
    <w:basedOn w:val="a0"/>
    <w:rsid w:val="00DE2616"/>
  </w:style>
  <w:style w:type="paragraph" w:styleId="a3">
    <w:name w:val="Normal (Web)"/>
    <w:basedOn w:val="a"/>
    <w:uiPriority w:val="99"/>
    <w:semiHidden/>
    <w:unhideWhenUsed/>
    <w:rsid w:val="00DE261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E2616"/>
    <w:rPr>
      <w:b/>
      <w:bCs/>
    </w:rPr>
  </w:style>
</w:styles>
</file>

<file path=word/webSettings.xml><?xml version="1.0" encoding="utf-8"?>
<w:webSettings xmlns:r="http://schemas.openxmlformats.org/officeDocument/2006/relationships" xmlns:w="http://schemas.openxmlformats.org/wordprocessingml/2006/main">
  <w:divs>
    <w:div w:id="92364493">
      <w:bodyDiv w:val="1"/>
      <w:marLeft w:val="0"/>
      <w:marRight w:val="0"/>
      <w:marTop w:val="0"/>
      <w:marBottom w:val="0"/>
      <w:divBdr>
        <w:top w:val="none" w:sz="0" w:space="0" w:color="auto"/>
        <w:left w:val="none" w:sz="0" w:space="0" w:color="auto"/>
        <w:bottom w:val="none" w:sz="0" w:space="0" w:color="auto"/>
        <w:right w:val="none" w:sz="0" w:space="0" w:color="auto"/>
      </w:divBdr>
      <w:divsChild>
        <w:div w:id="1480876388">
          <w:marLeft w:val="0"/>
          <w:marRight w:val="0"/>
          <w:marTop w:val="0"/>
          <w:marBottom w:val="0"/>
          <w:divBdr>
            <w:top w:val="none" w:sz="0" w:space="0" w:color="auto"/>
            <w:left w:val="none" w:sz="0" w:space="0" w:color="auto"/>
            <w:bottom w:val="none" w:sz="0" w:space="0" w:color="auto"/>
            <w:right w:val="none" w:sz="0" w:space="0" w:color="auto"/>
          </w:divBdr>
        </w:div>
        <w:div w:id="437798610">
          <w:marLeft w:val="0"/>
          <w:marRight w:val="0"/>
          <w:marTop w:val="100"/>
          <w:marBottom w:val="100"/>
          <w:divBdr>
            <w:top w:val="none" w:sz="0" w:space="0" w:color="auto"/>
            <w:left w:val="none" w:sz="0" w:space="0" w:color="auto"/>
            <w:bottom w:val="none" w:sz="0" w:space="0" w:color="auto"/>
            <w:right w:val="none" w:sz="0" w:space="0" w:color="auto"/>
          </w:divBdr>
          <w:divsChild>
            <w:div w:id="643433726">
              <w:marLeft w:val="0"/>
              <w:marRight w:val="0"/>
              <w:marTop w:val="0"/>
              <w:marBottom w:val="0"/>
              <w:divBdr>
                <w:top w:val="none" w:sz="0" w:space="0" w:color="auto"/>
                <w:left w:val="none" w:sz="0" w:space="0" w:color="auto"/>
                <w:bottom w:val="none" w:sz="0" w:space="0" w:color="auto"/>
                <w:right w:val="none" w:sz="0" w:space="0" w:color="auto"/>
              </w:divBdr>
              <w:divsChild>
                <w:div w:id="1297106519">
                  <w:marLeft w:val="0"/>
                  <w:marRight w:val="0"/>
                  <w:marTop w:val="0"/>
                  <w:marBottom w:val="0"/>
                  <w:divBdr>
                    <w:top w:val="none" w:sz="0" w:space="0" w:color="auto"/>
                    <w:left w:val="none" w:sz="0" w:space="0" w:color="auto"/>
                    <w:bottom w:val="none" w:sz="0" w:space="0" w:color="auto"/>
                    <w:right w:val="none" w:sz="0" w:space="0" w:color="auto"/>
                  </w:divBdr>
                  <w:divsChild>
                    <w:div w:id="18455911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2285</Words>
  <Characters>13026</Characters>
  <Application>Microsoft Office Word</Application>
  <DocSecurity>0</DocSecurity>
  <Lines>108</Lines>
  <Paragraphs>30</Paragraphs>
  <ScaleCrop>false</ScaleCrop>
  <Company>SACC</Company>
  <LinksUpToDate>false</LinksUpToDate>
  <CharactersWithSpaces>15281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Laptop</dc:creator>
  <cp:lastModifiedBy>ACER Laptop</cp:lastModifiedBy>
  <cp:revision>1</cp:revision>
  <dcterms:created xsi:type="dcterms:W3CDTF">2026-02-08T09:38:00Z</dcterms:created>
  <dcterms:modified xsi:type="dcterms:W3CDTF">2026-02-08T09:41:00Z</dcterms:modified>
</cp:coreProperties>
</file>